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B19CD" w14:textId="491FC3A0" w:rsidR="00D661EA" w:rsidRPr="00DD11EE" w:rsidRDefault="00DB72A4" w:rsidP="00D661EA">
      <w:pPr>
        <w:rPr>
          <w:rFonts w:ascii="Arial" w:hAnsi="Arial" w:cs="Arial"/>
          <w:b/>
          <w:sz w:val="28"/>
        </w:rPr>
      </w:pPr>
      <w:r w:rsidRPr="00DD11EE">
        <w:rPr>
          <w:rFonts w:ascii="Arial" w:hAnsi="Arial" w:cs="Arial"/>
          <w:b/>
          <w:sz w:val="28"/>
        </w:rPr>
        <w:t>Medieninformation</w:t>
      </w:r>
      <w:r w:rsidR="004A5598">
        <w:rPr>
          <w:rFonts w:ascii="Arial" w:hAnsi="Arial" w:cs="Arial"/>
          <w:b/>
          <w:sz w:val="28"/>
        </w:rPr>
        <w:t xml:space="preserve"> </w:t>
      </w:r>
    </w:p>
    <w:p w14:paraId="34A2A39C" w14:textId="77777777" w:rsidR="002319F8" w:rsidRDefault="002319F8" w:rsidP="006B2A4C">
      <w:pPr>
        <w:spacing w:line="240" w:lineRule="auto"/>
        <w:ind w:right="-142"/>
        <w:rPr>
          <w:rFonts w:ascii="Arial" w:hAnsi="Arial" w:cs="Arial"/>
          <w:b/>
          <w:bCs/>
          <w:szCs w:val="22"/>
        </w:rPr>
      </w:pPr>
    </w:p>
    <w:p w14:paraId="3935E209" w14:textId="77777777" w:rsidR="0070174E" w:rsidRPr="00DD11EE" w:rsidRDefault="0070174E" w:rsidP="0070174E">
      <w:pPr>
        <w:spacing w:line="240" w:lineRule="auto"/>
        <w:ind w:right="-142"/>
        <w:jc w:val="both"/>
        <w:rPr>
          <w:rFonts w:ascii="Arial" w:hAnsi="Arial" w:cs="Arial"/>
          <w:b/>
          <w:bCs/>
          <w:szCs w:val="22"/>
        </w:rPr>
      </w:pPr>
    </w:p>
    <w:p w14:paraId="4693F872" w14:textId="65C3A9BE" w:rsidR="005C4E92" w:rsidRDefault="008F3595" w:rsidP="0070174E">
      <w:pPr>
        <w:pStyle w:val="Default"/>
        <w:jc w:val="both"/>
        <w:rPr>
          <w:rFonts w:ascii="Arial" w:hAnsi="Arial" w:cs="Arial"/>
          <w:b/>
          <w:bCs/>
        </w:rPr>
      </w:pPr>
      <w:r w:rsidRPr="00BE3416">
        <w:rPr>
          <w:rFonts w:ascii="Arial" w:hAnsi="Arial" w:cs="Arial"/>
          <w:b/>
          <w:bCs/>
        </w:rPr>
        <w:t xml:space="preserve">Closing </w:t>
      </w:r>
      <w:proofErr w:type="spellStart"/>
      <w:r w:rsidRPr="00BE3416">
        <w:rPr>
          <w:rFonts w:ascii="Arial" w:hAnsi="Arial" w:cs="Arial"/>
          <w:b/>
          <w:bCs/>
        </w:rPr>
        <w:t>Conditions</w:t>
      </w:r>
      <w:proofErr w:type="spellEnd"/>
      <w:r w:rsidRPr="00BE3416">
        <w:rPr>
          <w:rFonts w:ascii="Arial" w:hAnsi="Arial" w:cs="Arial"/>
          <w:b/>
          <w:bCs/>
        </w:rPr>
        <w:t xml:space="preserve"> erfüllt – Akquise von Betriebsteilen der Buderus Edelstahl GmbH rechtlich vollzogen –</w:t>
      </w:r>
      <w:r w:rsidR="00F1686A" w:rsidRPr="00BE3416">
        <w:rPr>
          <w:rFonts w:ascii="Arial" w:hAnsi="Arial" w:cs="Arial"/>
          <w:b/>
          <w:bCs/>
        </w:rPr>
        <w:t xml:space="preserve"> </w:t>
      </w:r>
      <w:r w:rsidRPr="00BE3416">
        <w:rPr>
          <w:rFonts w:ascii="Arial" w:hAnsi="Arial" w:cs="Arial"/>
          <w:b/>
          <w:bCs/>
        </w:rPr>
        <w:t>Integration in Unternehmensgruppe startet</w:t>
      </w:r>
    </w:p>
    <w:p w14:paraId="5EC2C62D" w14:textId="77777777" w:rsidR="00BE3416" w:rsidRDefault="00BE3416" w:rsidP="0070174E">
      <w:pPr>
        <w:pStyle w:val="Default"/>
        <w:jc w:val="both"/>
        <w:rPr>
          <w:rFonts w:ascii="Arial" w:hAnsi="Arial" w:cs="Arial"/>
          <w:b/>
          <w:bCs/>
        </w:rPr>
      </w:pPr>
    </w:p>
    <w:p w14:paraId="58452743" w14:textId="77777777" w:rsidR="0070174E" w:rsidRDefault="0070174E" w:rsidP="0070174E">
      <w:pPr>
        <w:pStyle w:val="Default"/>
        <w:jc w:val="both"/>
        <w:rPr>
          <w:rFonts w:ascii="Arial" w:hAnsi="Arial" w:cs="Arial"/>
          <w:b/>
          <w:bCs/>
        </w:rPr>
      </w:pPr>
    </w:p>
    <w:p w14:paraId="49059847" w14:textId="4FF44136" w:rsidR="00BE3416" w:rsidRPr="00BE3416" w:rsidRDefault="00BE3416" w:rsidP="0070174E">
      <w:pPr>
        <w:pStyle w:val="Default"/>
        <w:jc w:val="both"/>
        <w:rPr>
          <w:rFonts w:ascii="Arial" w:eastAsia="Times New Roman" w:hAnsi="Arial" w:cs="Arial"/>
          <w:b/>
          <w:bCs/>
          <w:sz w:val="22"/>
          <w:szCs w:val="22"/>
          <w:lang w:eastAsia="de-DE"/>
        </w:rPr>
      </w:pPr>
      <w:r w:rsidRPr="00BE3416">
        <w:rPr>
          <w:rFonts w:ascii="Arial" w:hAnsi="Arial" w:cs="Arial"/>
        </w:rPr>
        <w:t>GMH Gruppe jetzt europäischer Marktführer für Werkzeugstahl</w:t>
      </w:r>
    </w:p>
    <w:p w14:paraId="4C939A48" w14:textId="77777777" w:rsidR="006B2A4C" w:rsidRPr="008F3595" w:rsidRDefault="006B2A4C" w:rsidP="0070174E">
      <w:pPr>
        <w:pStyle w:val="Default"/>
        <w:jc w:val="both"/>
        <w:rPr>
          <w:rStyle w:val="Fett"/>
          <w:rFonts w:ascii="Arial" w:eastAsia="Times New Roman" w:hAnsi="Arial" w:cs="Arial"/>
          <w:b w:val="0"/>
          <w:sz w:val="22"/>
          <w:szCs w:val="22"/>
          <w:lang w:eastAsia="de-DE"/>
        </w:rPr>
      </w:pPr>
    </w:p>
    <w:p w14:paraId="41928474" w14:textId="7AF37B37" w:rsidR="004C061F" w:rsidRDefault="00DB72A4" w:rsidP="0070174E">
      <w:pPr>
        <w:pStyle w:val="Default"/>
        <w:jc w:val="both"/>
        <w:rPr>
          <w:rStyle w:val="Fett"/>
          <w:rFonts w:ascii="Arial" w:hAnsi="Arial" w:cs="Arial"/>
          <w:b w:val="0"/>
          <w:bCs w:val="0"/>
          <w:sz w:val="22"/>
          <w:szCs w:val="22"/>
        </w:rPr>
      </w:pPr>
      <w:r>
        <w:rPr>
          <w:rStyle w:val="Fett"/>
          <w:rFonts w:ascii="Arial" w:hAnsi="Arial" w:cs="Arial"/>
          <w:sz w:val="22"/>
          <w:szCs w:val="22"/>
        </w:rPr>
        <w:t>Georgsmarienhütte</w:t>
      </w:r>
      <w:r w:rsidR="00062B96">
        <w:rPr>
          <w:rStyle w:val="Fett"/>
          <w:rFonts w:ascii="Arial" w:hAnsi="Arial" w:cs="Arial"/>
          <w:sz w:val="22"/>
          <w:szCs w:val="22"/>
        </w:rPr>
        <w:t>/Wetzlar</w:t>
      </w:r>
      <w:r>
        <w:rPr>
          <w:rStyle w:val="Fett"/>
          <w:rFonts w:ascii="Arial" w:hAnsi="Arial" w:cs="Arial"/>
          <w:sz w:val="22"/>
          <w:szCs w:val="22"/>
        </w:rPr>
        <w:t xml:space="preserve">, </w:t>
      </w:r>
      <w:r w:rsidR="00A265DB">
        <w:rPr>
          <w:rStyle w:val="Fett"/>
          <w:rFonts w:ascii="Arial" w:hAnsi="Arial" w:cs="Arial"/>
          <w:sz w:val="22"/>
          <w:szCs w:val="22"/>
        </w:rPr>
        <w:t>3</w:t>
      </w:r>
      <w:r w:rsidR="00E86FA2">
        <w:rPr>
          <w:rStyle w:val="Fett"/>
          <w:rFonts w:ascii="Arial" w:hAnsi="Arial" w:cs="Arial"/>
          <w:sz w:val="22"/>
          <w:szCs w:val="22"/>
        </w:rPr>
        <w:t xml:space="preserve">. </w:t>
      </w:r>
      <w:r w:rsidR="00A265DB">
        <w:rPr>
          <w:rStyle w:val="Fett"/>
          <w:rFonts w:ascii="Arial" w:hAnsi="Arial" w:cs="Arial"/>
          <w:sz w:val="22"/>
          <w:szCs w:val="22"/>
        </w:rPr>
        <w:t>November</w:t>
      </w:r>
      <w:r>
        <w:rPr>
          <w:rStyle w:val="Fett"/>
          <w:rFonts w:ascii="Arial" w:hAnsi="Arial" w:cs="Arial"/>
          <w:sz w:val="22"/>
          <w:szCs w:val="22"/>
        </w:rPr>
        <w:t xml:space="preserve"> 202</w:t>
      </w:r>
      <w:r w:rsidR="006B2A4C">
        <w:rPr>
          <w:rStyle w:val="Fett"/>
          <w:rFonts w:ascii="Arial" w:hAnsi="Arial" w:cs="Arial"/>
          <w:sz w:val="22"/>
          <w:szCs w:val="22"/>
        </w:rPr>
        <w:t>5</w:t>
      </w:r>
      <w:r>
        <w:rPr>
          <w:rStyle w:val="Fett"/>
          <w:rFonts w:ascii="Arial" w:hAnsi="Arial" w:cs="Arial"/>
          <w:b w:val="0"/>
          <w:sz w:val="22"/>
          <w:szCs w:val="22"/>
        </w:rPr>
        <w:t xml:space="preserve"> </w:t>
      </w:r>
      <w:r w:rsidR="00840975" w:rsidRPr="00062B96">
        <w:rPr>
          <w:rStyle w:val="Fett"/>
          <w:rFonts w:ascii="Arial" w:hAnsi="Arial" w:cs="Arial"/>
          <w:b w:val="0"/>
          <w:bCs w:val="0"/>
          <w:sz w:val="22"/>
          <w:szCs w:val="22"/>
        </w:rPr>
        <w:t xml:space="preserve">– </w:t>
      </w:r>
      <w:r w:rsidR="000F5371">
        <w:rPr>
          <w:rStyle w:val="Fett"/>
          <w:rFonts w:ascii="Arial" w:hAnsi="Arial" w:cs="Arial"/>
          <w:b w:val="0"/>
          <w:bCs w:val="0"/>
          <w:sz w:val="22"/>
          <w:szCs w:val="22"/>
        </w:rPr>
        <w:t xml:space="preserve">Nun ist es offiziell: </w:t>
      </w:r>
      <w:r w:rsidR="000F5371" w:rsidRPr="00E321C7">
        <w:rPr>
          <w:rStyle w:val="Fett"/>
          <w:rFonts w:ascii="Arial" w:hAnsi="Arial" w:cs="Arial"/>
          <w:b w:val="0"/>
          <w:bCs w:val="0"/>
          <w:sz w:val="22"/>
          <w:szCs w:val="22"/>
        </w:rPr>
        <w:t xml:space="preserve">Das Warmwalzwerk für große Walzstahlabmessungen sowie die Mechanische Bearbeitung inklusive der Wärmebehandlung für hochkomplexe Freiformschmiedeteile </w:t>
      </w:r>
      <w:r w:rsidR="000F5371">
        <w:rPr>
          <w:rStyle w:val="Fett"/>
          <w:rFonts w:ascii="Arial" w:hAnsi="Arial" w:cs="Arial"/>
          <w:b w:val="0"/>
          <w:bCs w:val="0"/>
          <w:sz w:val="22"/>
          <w:szCs w:val="22"/>
        </w:rPr>
        <w:t xml:space="preserve">der Buderus Edelstahl GmbH gehören </w:t>
      </w:r>
      <w:r w:rsidR="00DA5201">
        <w:rPr>
          <w:rStyle w:val="Fett"/>
          <w:rFonts w:ascii="Arial" w:hAnsi="Arial" w:cs="Arial"/>
          <w:b w:val="0"/>
          <w:bCs w:val="0"/>
          <w:sz w:val="22"/>
          <w:szCs w:val="22"/>
        </w:rPr>
        <w:t xml:space="preserve">jetzt </w:t>
      </w:r>
      <w:r w:rsidR="000F5371">
        <w:rPr>
          <w:rStyle w:val="Fett"/>
          <w:rFonts w:ascii="Arial" w:hAnsi="Arial" w:cs="Arial"/>
          <w:b w:val="0"/>
          <w:bCs w:val="0"/>
          <w:sz w:val="22"/>
          <w:szCs w:val="22"/>
        </w:rPr>
        <w:t xml:space="preserve">zur GMH Gruppe. Die sogenannten </w:t>
      </w:r>
      <w:r w:rsidR="000F5371" w:rsidRPr="000F5371">
        <w:rPr>
          <w:rStyle w:val="Fett"/>
          <w:rFonts w:ascii="Arial" w:hAnsi="Arial" w:cs="Arial"/>
          <w:b w:val="0"/>
          <w:bCs w:val="0"/>
          <w:sz w:val="22"/>
          <w:szCs w:val="22"/>
        </w:rPr>
        <w:t xml:space="preserve">„Closing </w:t>
      </w:r>
      <w:proofErr w:type="spellStart"/>
      <w:r w:rsidR="000F5371" w:rsidRPr="000F5371">
        <w:rPr>
          <w:rStyle w:val="Fett"/>
          <w:rFonts w:ascii="Arial" w:hAnsi="Arial" w:cs="Arial"/>
          <w:b w:val="0"/>
          <w:bCs w:val="0"/>
          <w:sz w:val="22"/>
          <w:szCs w:val="22"/>
        </w:rPr>
        <w:t>Conditions</w:t>
      </w:r>
      <w:proofErr w:type="spellEnd"/>
      <w:r w:rsidR="000F5371" w:rsidRPr="000F5371">
        <w:rPr>
          <w:rStyle w:val="Fett"/>
          <w:rFonts w:ascii="Arial" w:hAnsi="Arial" w:cs="Arial"/>
          <w:b w:val="0"/>
          <w:bCs w:val="0"/>
          <w:sz w:val="22"/>
          <w:szCs w:val="22"/>
        </w:rPr>
        <w:t>“ für den Abschluss der Akquise</w:t>
      </w:r>
      <w:r w:rsidR="000F5371">
        <w:rPr>
          <w:rStyle w:val="Fett"/>
          <w:rFonts w:ascii="Arial" w:hAnsi="Arial" w:cs="Arial"/>
          <w:b w:val="0"/>
          <w:bCs w:val="0"/>
          <w:sz w:val="22"/>
          <w:szCs w:val="22"/>
        </w:rPr>
        <w:t xml:space="preserve"> </w:t>
      </w:r>
      <w:r w:rsidR="000F5371" w:rsidRPr="000F5371">
        <w:rPr>
          <w:rStyle w:val="Fett"/>
          <w:rFonts w:ascii="Arial" w:hAnsi="Arial" w:cs="Arial"/>
          <w:b w:val="0"/>
          <w:bCs w:val="0"/>
          <w:sz w:val="22"/>
          <w:szCs w:val="22"/>
        </w:rPr>
        <w:t>wurden inzwischen erfüllt, die Behörden haben dem Zusammenschluss zugestimmt</w:t>
      </w:r>
      <w:r w:rsidR="00D6029C">
        <w:rPr>
          <w:rStyle w:val="Fett"/>
          <w:rFonts w:ascii="Arial" w:hAnsi="Arial" w:cs="Arial"/>
          <w:b w:val="0"/>
          <w:bCs w:val="0"/>
          <w:sz w:val="22"/>
          <w:szCs w:val="22"/>
        </w:rPr>
        <w:t>:</w:t>
      </w:r>
      <w:r w:rsidR="000F5371" w:rsidRPr="000F5371">
        <w:rPr>
          <w:rStyle w:val="Fett"/>
          <w:rFonts w:ascii="Arial" w:hAnsi="Arial" w:cs="Arial"/>
          <w:b w:val="0"/>
          <w:bCs w:val="0"/>
          <w:sz w:val="22"/>
          <w:szCs w:val="22"/>
        </w:rPr>
        <w:t xml:space="preserve"> damit ist die Übernahme </w:t>
      </w:r>
      <w:r w:rsidR="00D6029C">
        <w:rPr>
          <w:rStyle w:val="Fett"/>
          <w:rFonts w:ascii="Arial" w:hAnsi="Arial" w:cs="Arial"/>
          <w:b w:val="0"/>
          <w:bCs w:val="0"/>
          <w:sz w:val="22"/>
          <w:szCs w:val="22"/>
        </w:rPr>
        <w:t xml:space="preserve">nun auch </w:t>
      </w:r>
      <w:r w:rsidR="000F5371" w:rsidRPr="000F5371">
        <w:rPr>
          <w:rStyle w:val="Fett"/>
          <w:rFonts w:ascii="Arial" w:hAnsi="Arial" w:cs="Arial"/>
          <w:b w:val="0"/>
          <w:bCs w:val="0"/>
          <w:sz w:val="22"/>
          <w:szCs w:val="22"/>
        </w:rPr>
        <w:t xml:space="preserve">rechtlich vollzogen. </w:t>
      </w:r>
    </w:p>
    <w:p w14:paraId="17088F5D" w14:textId="77777777" w:rsidR="004C061F" w:rsidRDefault="004C061F" w:rsidP="0070174E">
      <w:pPr>
        <w:pStyle w:val="Default"/>
        <w:jc w:val="both"/>
        <w:rPr>
          <w:rStyle w:val="Fett"/>
          <w:rFonts w:ascii="Arial" w:hAnsi="Arial" w:cs="Arial"/>
          <w:b w:val="0"/>
          <w:bCs w:val="0"/>
          <w:sz w:val="22"/>
          <w:szCs w:val="22"/>
        </w:rPr>
      </w:pPr>
    </w:p>
    <w:p w14:paraId="309FCD8D" w14:textId="77777777" w:rsidR="00161981" w:rsidRPr="00533603" w:rsidRDefault="00161981" w:rsidP="0070174E">
      <w:pPr>
        <w:spacing w:line="240" w:lineRule="auto"/>
        <w:jc w:val="both"/>
        <w:rPr>
          <w:rFonts w:ascii="Arial" w:hAnsi="Arial" w:cs="Arial"/>
        </w:rPr>
      </w:pPr>
      <w:r w:rsidRPr="00533603">
        <w:rPr>
          <w:rFonts w:ascii="Arial" w:hAnsi="Arial" w:cs="Arial"/>
        </w:rPr>
        <w:t>Die GMH Gruppe beginnt jetzt mit der Integration des Unternehmens in ihre Prozesse und Wertschöpfungsketten.</w:t>
      </w:r>
    </w:p>
    <w:p w14:paraId="11CF7A8A" w14:textId="77777777" w:rsidR="008F3595" w:rsidRDefault="008F3595" w:rsidP="0070174E">
      <w:pPr>
        <w:pStyle w:val="Default"/>
        <w:jc w:val="both"/>
        <w:rPr>
          <w:rStyle w:val="Fett"/>
          <w:rFonts w:ascii="Arial" w:hAnsi="Arial" w:cs="Arial"/>
          <w:b w:val="0"/>
          <w:bCs w:val="0"/>
          <w:sz w:val="22"/>
          <w:szCs w:val="22"/>
        </w:rPr>
      </w:pPr>
    </w:p>
    <w:p w14:paraId="28FF306E" w14:textId="69CADECB" w:rsidR="00E2282C" w:rsidRDefault="00F1686A" w:rsidP="0070174E">
      <w:pPr>
        <w:pStyle w:val="Default"/>
        <w:jc w:val="both"/>
        <w:rPr>
          <w:rStyle w:val="Fett"/>
          <w:rFonts w:ascii="Arial" w:hAnsi="Arial" w:cs="Arial"/>
          <w:b w:val="0"/>
          <w:bCs w:val="0"/>
          <w:sz w:val="22"/>
          <w:szCs w:val="22"/>
        </w:rPr>
      </w:pPr>
      <w:r w:rsidRPr="0025660A">
        <w:rPr>
          <w:rStyle w:val="Fett"/>
          <w:rFonts w:ascii="Arial" w:hAnsi="Arial" w:cs="Arial"/>
          <w:b w:val="0"/>
          <w:bCs w:val="0"/>
          <w:i/>
          <w:iCs/>
          <w:sz w:val="22"/>
          <w:szCs w:val="22"/>
        </w:rPr>
        <w:t xml:space="preserve">„Wir </w:t>
      </w:r>
      <w:r w:rsidR="002864D2">
        <w:rPr>
          <w:rStyle w:val="Fett"/>
          <w:rFonts w:ascii="Arial" w:hAnsi="Arial" w:cs="Arial"/>
          <w:b w:val="0"/>
          <w:bCs w:val="0"/>
          <w:i/>
          <w:iCs/>
          <w:sz w:val="22"/>
          <w:szCs w:val="22"/>
        </w:rPr>
        <w:t>begrüßen es</w:t>
      </w:r>
      <w:r w:rsidRPr="0025660A">
        <w:rPr>
          <w:rStyle w:val="Fett"/>
          <w:rFonts w:ascii="Arial" w:hAnsi="Arial" w:cs="Arial"/>
          <w:b w:val="0"/>
          <w:bCs w:val="0"/>
          <w:i/>
          <w:iCs/>
          <w:sz w:val="22"/>
          <w:szCs w:val="22"/>
        </w:rPr>
        <w:t xml:space="preserve">, dass die Closing </w:t>
      </w:r>
      <w:proofErr w:type="spellStart"/>
      <w:r w:rsidRPr="0025660A">
        <w:rPr>
          <w:rStyle w:val="Fett"/>
          <w:rFonts w:ascii="Arial" w:hAnsi="Arial" w:cs="Arial"/>
          <w:b w:val="0"/>
          <w:bCs w:val="0"/>
          <w:i/>
          <w:iCs/>
          <w:sz w:val="22"/>
          <w:szCs w:val="22"/>
        </w:rPr>
        <w:t>Conditions</w:t>
      </w:r>
      <w:proofErr w:type="spellEnd"/>
      <w:r w:rsidRPr="0025660A">
        <w:rPr>
          <w:rStyle w:val="Fett"/>
          <w:rFonts w:ascii="Arial" w:hAnsi="Arial" w:cs="Arial"/>
          <w:b w:val="0"/>
          <w:bCs w:val="0"/>
          <w:i/>
          <w:iCs/>
          <w:sz w:val="22"/>
          <w:szCs w:val="22"/>
        </w:rPr>
        <w:t xml:space="preserve"> </w:t>
      </w:r>
      <w:r w:rsidR="00E2282C" w:rsidRPr="0025660A">
        <w:rPr>
          <w:rStyle w:val="Fett"/>
          <w:rFonts w:ascii="Arial" w:hAnsi="Arial" w:cs="Arial"/>
          <w:b w:val="0"/>
          <w:bCs w:val="0"/>
          <w:i/>
          <w:iCs/>
          <w:sz w:val="22"/>
          <w:szCs w:val="22"/>
        </w:rPr>
        <w:t xml:space="preserve">planmäßig und </w:t>
      </w:r>
      <w:r w:rsidRPr="0025660A">
        <w:rPr>
          <w:rStyle w:val="Fett"/>
          <w:rFonts w:ascii="Arial" w:hAnsi="Arial" w:cs="Arial"/>
          <w:b w:val="0"/>
          <w:bCs w:val="0"/>
          <w:i/>
          <w:iCs/>
          <w:sz w:val="22"/>
          <w:szCs w:val="22"/>
        </w:rPr>
        <w:t>schnell erfüllt werden konnten</w:t>
      </w:r>
      <w:r w:rsidR="00E2282C" w:rsidRPr="0025660A">
        <w:rPr>
          <w:rStyle w:val="Fett"/>
          <w:rFonts w:ascii="Arial" w:hAnsi="Arial" w:cs="Arial"/>
          <w:b w:val="0"/>
          <w:bCs w:val="0"/>
          <w:i/>
          <w:iCs/>
          <w:sz w:val="22"/>
          <w:szCs w:val="22"/>
        </w:rPr>
        <w:t>.</w:t>
      </w:r>
      <w:r w:rsidR="002864D2">
        <w:rPr>
          <w:rStyle w:val="Fett"/>
          <w:rFonts w:ascii="Arial" w:hAnsi="Arial" w:cs="Arial"/>
          <w:b w:val="0"/>
          <w:bCs w:val="0"/>
          <w:i/>
          <w:iCs/>
          <w:sz w:val="22"/>
          <w:szCs w:val="22"/>
        </w:rPr>
        <w:t xml:space="preserve"> Wir freuen uns sehr, dass wir nun die Integration von Buderus in die GMH Gruppe starten können. Vor allem freuen wir uns darauf, dass wir unseren Kunden nun deutlich mehr Produktlösungen als bisher anbieten können. Und das auf allerhöchstem Niveau. Das macht mich sehr stolz</w:t>
      </w:r>
      <w:r w:rsidR="008F5CAC">
        <w:rPr>
          <w:rStyle w:val="Fett"/>
          <w:rFonts w:ascii="Arial" w:hAnsi="Arial" w:cs="Arial"/>
          <w:b w:val="0"/>
          <w:bCs w:val="0"/>
          <w:i/>
          <w:iCs/>
          <w:sz w:val="22"/>
          <w:szCs w:val="22"/>
        </w:rPr>
        <w:t>“</w:t>
      </w:r>
      <w:r w:rsidR="002864D2">
        <w:rPr>
          <w:rStyle w:val="Fett"/>
          <w:rFonts w:ascii="Arial" w:hAnsi="Arial" w:cs="Arial"/>
          <w:b w:val="0"/>
          <w:bCs w:val="0"/>
          <w:i/>
          <w:iCs/>
          <w:sz w:val="22"/>
          <w:szCs w:val="22"/>
        </w:rPr>
        <w:t xml:space="preserve">, </w:t>
      </w:r>
      <w:r w:rsidR="002864D2">
        <w:rPr>
          <w:rStyle w:val="Fett"/>
          <w:rFonts w:ascii="Arial" w:hAnsi="Arial" w:cs="Arial"/>
          <w:b w:val="0"/>
          <w:bCs w:val="0"/>
          <w:sz w:val="22"/>
          <w:szCs w:val="22"/>
        </w:rPr>
        <w:t xml:space="preserve">sagt </w:t>
      </w:r>
      <w:r w:rsidR="00E2282C" w:rsidRPr="00F4771E">
        <w:rPr>
          <w:rStyle w:val="Fett"/>
          <w:rFonts w:ascii="Arial" w:hAnsi="Arial" w:cs="Arial"/>
          <w:b w:val="0"/>
          <w:bCs w:val="0"/>
          <w:sz w:val="22"/>
          <w:szCs w:val="22"/>
        </w:rPr>
        <w:t>Dr. Alexander Becker, CEO der GMH Gruppe.</w:t>
      </w:r>
      <w:r w:rsidR="0025660A">
        <w:rPr>
          <w:rStyle w:val="Fett"/>
          <w:rFonts w:ascii="Arial" w:hAnsi="Arial" w:cs="Arial"/>
          <w:b w:val="0"/>
          <w:bCs w:val="0"/>
          <w:sz w:val="22"/>
          <w:szCs w:val="22"/>
        </w:rPr>
        <w:t xml:space="preserve"> </w:t>
      </w:r>
    </w:p>
    <w:p w14:paraId="06D98E47" w14:textId="211673C8" w:rsidR="00E2282C" w:rsidRDefault="00E2282C" w:rsidP="0070174E">
      <w:pPr>
        <w:pStyle w:val="Default"/>
        <w:jc w:val="both"/>
        <w:rPr>
          <w:rStyle w:val="Fett"/>
          <w:rFonts w:ascii="Arial" w:hAnsi="Arial" w:cs="Arial"/>
          <w:b w:val="0"/>
          <w:bCs w:val="0"/>
          <w:sz w:val="22"/>
          <w:szCs w:val="22"/>
        </w:rPr>
      </w:pPr>
    </w:p>
    <w:p w14:paraId="153F6489" w14:textId="0089FCAA" w:rsidR="0025660A" w:rsidRPr="0070174E" w:rsidRDefault="0025660A" w:rsidP="0070174E">
      <w:pPr>
        <w:pStyle w:val="Default"/>
        <w:jc w:val="both"/>
        <w:rPr>
          <w:rStyle w:val="Fett"/>
          <w:rFonts w:ascii="Arial" w:eastAsia="Times New Roman" w:hAnsi="Arial" w:cs="Arial"/>
          <w:b w:val="0"/>
          <w:bCs w:val="0"/>
          <w:sz w:val="22"/>
          <w:szCs w:val="22"/>
          <w:lang w:eastAsia="de-DE"/>
        </w:rPr>
      </w:pPr>
      <w:r w:rsidRPr="00E443B0">
        <w:rPr>
          <w:rFonts w:ascii="Arial" w:hAnsi="Arial" w:cs="Arial"/>
          <w:b/>
          <w:bCs/>
          <w:sz w:val="22"/>
          <w:szCs w:val="22"/>
        </w:rPr>
        <w:t>Europäischer Marktführer für Werkzeugstahl</w:t>
      </w:r>
    </w:p>
    <w:p w14:paraId="3E14D48A" w14:textId="77777777" w:rsidR="0025660A" w:rsidRDefault="0025660A" w:rsidP="0070174E">
      <w:pPr>
        <w:pStyle w:val="Default"/>
        <w:jc w:val="both"/>
        <w:rPr>
          <w:rFonts w:ascii="Arial" w:hAnsi="Arial" w:cs="Arial"/>
        </w:rPr>
      </w:pPr>
    </w:p>
    <w:p w14:paraId="671C4F0D" w14:textId="77777777" w:rsidR="00D6029C" w:rsidRDefault="00DA5201" w:rsidP="0070174E">
      <w:pPr>
        <w:pStyle w:val="Default"/>
        <w:jc w:val="both"/>
        <w:rPr>
          <w:rStyle w:val="Fett"/>
          <w:rFonts w:ascii="Arial" w:hAnsi="Arial" w:cs="Arial"/>
          <w:b w:val="0"/>
          <w:bCs w:val="0"/>
          <w:sz w:val="22"/>
          <w:szCs w:val="22"/>
        </w:rPr>
      </w:pPr>
      <w:r>
        <w:rPr>
          <w:rStyle w:val="Fett"/>
          <w:rFonts w:ascii="Arial" w:hAnsi="Arial" w:cs="Arial"/>
          <w:b w:val="0"/>
          <w:bCs w:val="0"/>
          <w:sz w:val="22"/>
          <w:szCs w:val="22"/>
        </w:rPr>
        <w:t>D</w:t>
      </w:r>
      <w:r w:rsidRPr="00F4771E">
        <w:rPr>
          <w:rStyle w:val="Fett"/>
          <w:rFonts w:ascii="Arial" w:hAnsi="Arial" w:cs="Arial"/>
          <w:b w:val="0"/>
          <w:bCs w:val="0"/>
          <w:sz w:val="22"/>
          <w:szCs w:val="22"/>
        </w:rPr>
        <w:t xml:space="preserve">ie GMH Gruppe </w:t>
      </w:r>
      <w:r w:rsidR="00E41E4E">
        <w:rPr>
          <w:rStyle w:val="Fett"/>
          <w:rFonts w:ascii="Arial" w:hAnsi="Arial" w:cs="Arial"/>
          <w:b w:val="0"/>
          <w:bCs w:val="0"/>
          <w:sz w:val="22"/>
          <w:szCs w:val="22"/>
        </w:rPr>
        <w:t>setzt</w:t>
      </w:r>
      <w:r>
        <w:rPr>
          <w:rStyle w:val="Fett"/>
          <w:rFonts w:ascii="Arial" w:hAnsi="Arial" w:cs="Arial"/>
          <w:b w:val="0"/>
          <w:bCs w:val="0"/>
          <w:sz w:val="22"/>
          <w:szCs w:val="22"/>
        </w:rPr>
        <w:t xml:space="preserve"> mit der Integration von Buderus Edelstahl </w:t>
      </w:r>
      <w:r w:rsidRPr="00F4771E">
        <w:rPr>
          <w:rStyle w:val="Fett"/>
          <w:rFonts w:ascii="Arial" w:hAnsi="Arial" w:cs="Arial"/>
          <w:b w:val="0"/>
          <w:bCs w:val="0"/>
          <w:sz w:val="22"/>
          <w:szCs w:val="22"/>
        </w:rPr>
        <w:t>konsequent ihre strategische Wachstumsagenda</w:t>
      </w:r>
      <w:r w:rsidR="00E41E4E">
        <w:rPr>
          <w:rStyle w:val="Fett"/>
          <w:rFonts w:ascii="Arial" w:hAnsi="Arial" w:cs="Arial"/>
          <w:b w:val="0"/>
          <w:bCs w:val="0"/>
          <w:sz w:val="22"/>
          <w:szCs w:val="22"/>
        </w:rPr>
        <w:t xml:space="preserve"> um</w:t>
      </w:r>
      <w:r>
        <w:rPr>
          <w:rStyle w:val="Fett"/>
          <w:rFonts w:ascii="Arial" w:hAnsi="Arial" w:cs="Arial"/>
          <w:b w:val="0"/>
          <w:bCs w:val="0"/>
          <w:sz w:val="22"/>
          <w:szCs w:val="22"/>
        </w:rPr>
        <w:t>:</w:t>
      </w:r>
      <w:r w:rsidRPr="00F4771E">
        <w:rPr>
          <w:rStyle w:val="Fett"/>
          <w:rFonts w:ascii="Arial" w:hAnsi="Arial" w:cs="Arial"/>
          <w:b w:val="0"/>
          <w:bCs w:val="0"/>
          <w:sz w:val="22"/>
          <w:szCs w:val="22"/>
        </w:rPr>
        <w:t xml:space="preserve"> Sie stärkt bestehende Produktionsbereiche, erschließt neue Marktsegmente, erweitert das Produktportfolio und erhöht die Servicequalität für Kunden. </w:t>
      </w:r>
    </w:p>
    <w:p w14:paraId="628B31A3" w14:textId="77777777" w:rsidR="00D6029C" w:rsidRDefault="00D6029C" w:rsidP="0070174E">
      <w:pPr>
        <w:pStyle w:val="Default"/>
        <w:jc w:val="both"/>
        <w:rPr>
          <w:rStyle w:val="Fett"/>
          <w:rFonts w:ascii="Arial" w:hAnsi="Arial" w:cs="Arial"/>
          <w:b w:val="0"/>
          <w:bCs w:val="0"/>
          <w:sz w:val="22"/>
          <w:szCs w:val="22"/>
        </w:rPr>
      </w:pPr>
    </w:p>
    <w:p w14:paraId="5E1AF6CF" w14:textId="1B59E190" w:rsidR="00E2282C" w:rsidRPr="00A12AB2" w:rsidRDefault="00BE3416" w:rsidP="0070174E">
      <w:pPr>
        <w:spacing w:line="240" w:lineRule="auto"/>
        <w:jc w:val="both"/>
        <w:rPr>
          <w:rStyle w:val="Fett"/>
        </w:rPr>
      </w:pPr>
      <w:r>
        <w:rPr>
          <w:rStyle w:val="Fett"/>
          <w:rFonts w:ascii="Arial" w:hAnsi="Arial" w:cs="Arial"/>
          <w:b w:val="0"/>
          <w:bCs w:val="0"/>
          <w:szCs w:val="22"/>
        </w:rPr>
        <w:t xml:space="preserve">Der Verbund von </w:t>
      </w:r>
      <w:r w:rsidR="00E2282C" w:rsidRPr="00E41E4E">
        <w:rPr>
          <w:rStyle w:val="Fett"/>
          <w:rFonts w:ascii="Arial" w:hAnsi="Arial" w:cs="Arial"/>
          <w:b w:val="0"/>
          <w:bCs w:val="0"/>
          <w:szCs w:val="22"/>
        </w:rPr>
        <w:t xml:space="preserve">Buderus Edelstahl, </w:t>
      </w:r>
      <w:r w:rsidR="00D6029C">
        <w:rPr>
          <w:rStyle w:val="Fett"/>
          <w:rFonts w:ascii="Arial" w:hAnsi="Arial" w:cs="Arial"/>
          <w:b w:val="0"/>
          <w:bCs w:val="0"/>
          <w:szCs w:val="22"/>
        </w:rPr>
        <w:t xml:space="preserve">den </w:t>
      </w:r>
      <w:r w:rsidR="00E2282C" w:rsidRPr="00E41E4E">
        <w:rPr>
          <w:rStyle w:val="Fett"/>
          <w:rFonts w:ascii="Arial" w:hAnsi="Arial" w:cs="Arial"/>
          <w:b w:val="0"/>
          <w:bCs w:val="0"/>
          <w:szCs w:val="22"/>
        </w:rPr>
        <w:t>Schmiedewerke</w:t>
      </w:r>
      <w:r w:rsidR="00D6029C">
        <w:rPr>
          <w:rStyle w:val="Fett"/>
          <w:rFonts w:ascii="Arial" w:hAnsi="Arial" w:cs="Arial"/>
          <w:b w:val="0"/>
          <w:bCs w:val="0"/>
          <w:szCs w:val="22"/>
        </w:rPr>
        <w:t>n</w:t>
      </w:r>
      <w:r w:rsidR="00E2282C" w:rsidRPr="00E41E4E">
        <w:rPr>
          <w:rStyle w:val="Fett"/>
          <w:rFonts w:ascii="Arial" w:hAnsi="Arial" w:cs="Arial"/>
          <w:b w:val="0"/>
          <w:bCs w:val="0"/>
          <w:szCs w:val="22"/>
        </w:rPr>
        <w:t xml:space="preserve"> Gröditz und Kind &amp; Co</w:t>
      </w:r>
      <w:r w:rsidR="006D74F0">
        <w:rPr>
          <w:rStyle w:val="Fett"/>
          <w:rFonts w:ascii="Arial" w:hAnsi="Arial" w:cs="Arial"/>
          <w:b w:val="0"/>
          <w:bCs w:val="0"/>
          <w:szCs w:val="22"/>
        </w:rPr>
        <w:t>.</w:t>
      </w:r>
      <w:r w:rsidR="009F7F65" w:rsidRPr="00F4771E">
        <w:rPr>
          <w:rStyle w:val="Fett"/>
          <w:rFonts w:ascii="Arial" w:hAnsi="Arial" w:cs="Arial"/>
          <w:b w:val="0"/>
          <w:bCs w:val="0"/>
          <w:szCs w:val="22"/>
        </w:rPr>
        <w:t xml:space="preserve"> </w:t>
      </w:r>
      <w:r>
        <w:rPr>
          <w:rStyle w:val="Fett"/>
          <w:rFonts w:ascii="Arial" w:hAnsi="Arial" w:cs="Arial"/>
          <w:b w:val="0"/>
          <w:bCs w:val="0"/>
          <w:szCs w:val="22"/>
        </w:rPr>
        <w:t>macht</w:t>
      </w:r>
      <w:r w:rsidR="00E2282C" w:rsidRPr="00E41E4E">
        <w:rPr>
          <w:rStyle w:val="Fett"/>
          <w:rFonts w:ascii="Arial" w:hAnsi="Arial" w:cs="Arial"/>
          <w:b w:val="0"/>
          <w:bCs w:val="0"/>
          <w:szCs w:val="22"/>
        </w:rPr>
        <w:t xml:space="preserve"> die GMH Gruppe </w:t>
      </w:r>
      <w:r>
        <w:rPr>
          <w:rStyle w:val="Fett"/>
          <w:rFonts w:ascii="Arial" w:hAnsi="Arial" w:cs="Arial"/>
          <w:b w:val="0"/>
          <w:bCs w:val="0"/>
          <w:szCs w:val="22"/>
        </w:rPr>
        <w:t xml:space="preserve">zudem </w:t>
      </w:r>
      <w:r w:rsidR="00E2282C" w:rsidRPr="00E41E4E">
        <w:rPr>
          <w:rStyle w:val="Fett"/>
          <w:rFonts w:ascii="Arial" w:hAnsi="Arial" w:cs="Arial"/>
          <w:b w:val="0"/>
          <w:bCs w:val="0"/>
          <w:szCs w:val="22"/>
        </w:rPr>
        <w:t>zur Marktführerin im europäischen Werkzeugstahlsegment</w:t>
      </w:r>
      <w:r w:rsidR="00A12AB2">
        <w:rPr>
          <w:rStyle w:val="Fett"/>
          <w:rFonts w:ascii="Arial" w:hAnsi="Arial" w:cs="Arial"/>
          <w:b w:val="0"/>
          <w:bCs w:val="0"/>
          <w:szCs w:val="22"/>
        </w:rPr>
        <w:t xml:space="preserve"> und </w:t>
      </w:r>
      <w:r w:rsidR="00161981">
        <w:rPr>
          <w:rStyle w:val="Fett"/>
          <w:rFonts w:ascii="Arial" w:hAnsi="Arial" w:cs="Arial"/>
          <w:b w:val="0"/>
          <w:bCs w:val="0"/>
          <w:szCs w:val="22"/>
        </w:rPr>
        <w:t>sichert</w:t>
      </w:r>
      <w:r w:rsidR="00161981" w:rsidRPr="00A12AB2">
        <w:rPr>
          <w:rStyle w:val="Fett"/>
          <w:rFonts w:ascii="Arial" w:hAnsi="Arial" w:cs="Arial"/>
          <w:b w:val="0"/>
          <w:bCs w:val="0"/>
          <w:szCs w:val="22"/>
        </w:rPr>
        <w:t xml:space="preserve"> </w:t>
      </w:r>
      <w:r w:rsidR="00A12AB2" w:rsidRPr="00A12AB2">
        <w:rPr>
          <w:rStyle w:val="Fett"/>
          <w:rFonts w:ascii="Arial" w:hAnsi="Arial" w:cs="Arial"/>
          <w:b w:val="0"/>
          <w:bCs w:val="0"/>
          <w:szCs w:val="22"/>
        </w:rPr>
        <w:t xml:space="preserve">damit </w:t>
      </w:r>
      <w:r w:rsidR="00040EBB">
        <w:rPr>
          <w:rStyle w:val="Fett"/>
          <w:rFonts w:ascii="Arial" w:hAnsi="Arial" w:cs="Arial"/>
          <w:b w:val="0"/>
          <w:bCs w:val="0"/>
          <w:szCs w:val="22"/>
        </w:rPr>
        <w:t>die</w:t>
      </w:r>
      <w:r w:rsidR="00A12AB2" w:rsidRPr="00A12AB2">
        <w:rPr>
          <w:rStyle w:val="Fett"/>
          <w:rFonts w:ascii="Arial" w:hAnsi="Arial" w:cs="Arial"/>
          <w:b w:val="0"/>
          <w:bCs w:val="0"/>
          <w:szCs w:val="22"/>
        </w:rPr>
        <w:t xml:space="preserve"> </w:t>
      </w:r>
      <w:r w:rsidR="00161981" w:rsidRPr="00533603">
        <w:rPr>
          <w:rFonts w:ascii="Arial" w:hAnsi="Arial" w:cs="Arial"/>
        </w:rPr>
        <w:t>langfristige Versorgung</w:t>
      </w:r>
      <w:r w:rsidR="0070174E">
        <w:rPr>
          <w:rStyle w:val="Fett"/>
          <w:rFonts w:ascii="Arial" w:hAnsi="Arial" w:cs="Arial"/>
          <w:b w:val="0"/>
          <w:bCs w:val="0"/>
          <w:szCs w:val="22"/>
        </w:rPr>
        <w:t xml:space="preserve"> </w:t>
      </w:r>
      <w:r w:rsidR="00D6029C">
        <w:rPr>
          <w:rStyle w:val="Fett"/>
          <w:rFonts w:ascii="Arial" w:hAnsi="Arial" w:cs="Arial"/>
          <w:b w:val="0"/>
          <w:bCs w:val="0"/>
          <w:szCs w:val="22"/>
        </w:rPr>
        <w:t>aller Kunden.</w:t>
      </w:r>
    </w:p>
    <w:p w14:paraId="339F1FB5" w14:textId="77777777" w:rsidR="00E2282C" w:rsidRDefault="00E2282C" w:rsidP="0070174E">
      <w:pPr>
        <w:pStyle w:val="Default"/>
        <w:jc w:val="both"/>
        <w:rPr>
          <w:rStyle w:val="Fett"/>
          <w:rFonts w:ascii="Arial" w:hAnsi="Arial" w:cs="Arial"/>
          <w:b w:val="0"/>
          <w:bCs w:val="0"/>
          <w:sz w:val="22"/>
          <w:szCs w:val="22"/>
        </w:rPr>
      </w:pPr>
    </w:p>
    <w:p w14:paraId="42FE31B7" w14:textId="5572A0B0" w:rsidR="00D6029C" w:rsidRDefault="00E2282C" w:rsidP="0070174E">
      <w:pPr>
        <w:spacing w:line="240" w:lineRule="auto"/>
        <w:jc w:val="both"/>
        <w:rPr>
          <w:rStyle w:val="Fett"/>
          <w:rFonts w:ascii="Arial" w:hAnsi="Arial" w:cs="Arial"/>
          <w:b w:val="0"/>
          <w:bCs w:val="0"/>
          <w:szCs w:val="22"/>
        </w:rPr>
      </w:pPr>
      <w:r w:rsidRPr="00F4771E">
        <w:rPr>
          <w:rStyle w:val="Fett"/>
          <w:rFonts w:ascii="Arial" w:hAnsi="Arial" w:cs="Arial"/>
          <w:b w:val="0"/>
          <w:bCs w:val="0"/>
          <w:szCs w:val="22"/>
        </w:rPr>
        <w:t xml:space="preserve">Die Mechanische Bearbeitung </w:t>
      </w:r>
      <w:r w:rsidR="00D6029C">
        <w:rPr>
          <w:rStyle w:val="Fett"/>
          <w:rFonts w:ascii="Arial" w:hAnsi="Arial" w:cs="Arial"/>
          <w:b w:val="0"/>
          <w:bCs w:val="0"/>
          <w:szCs w:val="22"/>
        </w:rPr>
        <w:t xml:space="preserve">und Wärmebehandlung der Buderus Edelstahl </w:t>
      </w:r>
      <w:r w:rsidRPr="00F4771E">
        <w:rPr>
          <w:rStyle w:val="Fett"/>
          <w:rFonts w:ascii="Arial" w:hAnsi="Arial" w:cs="Arial"/>
          <w:b w:val="0"/>
          <w:bCs w:val="0"/>
          <w:szCs w:val="22"/>
        </w:rPr>
        <w:t xml:space="preserve">ergänzt </w:t>
      </w:r>
      <w:r w:rsidR="009F7F65">
        <w:rPr>
          <w:rStyle w:val="Fett"/>
          <w:rFonts w:ascii="Arial" w:hAnsi="Arial" w:cs="Arial"/>
          <w:b w:val="0"/>
          <w:bCs w:val="0"/>
          <w:szCs w:val="22"/>
        </w:rPr>
        <w:t xml:space="preserve">darüber hinaus </w:t>
      </w:r>
      <w:r w:rsidRPr="00F4771E">
        <w:rPr>
          <w:rStyle w:val="Fett"/>
          <w:rFonts w:ascii="Arial" w:hAnsi="Arial" w:cs="Arial"/>
          <w:b w:val="0"/>
          <w:bCs w:val="0"/>
          <w:szCs w:val="22"/>
        </w:rPr>
        <w:t xml:space="preserve">die bestehenden Bearbeitungs- und Wärmebehandlungskapazitäten der Schmiedewerke Gröditz GmbH. </w:t>
      </w:r>
      <w:r w:rsidR="00161981" w:rsidRPr="00533603">
        <w:rPr>
          <w:rFonts w:ascii="Arial" w:hAnsi="Arial" w:cs="Arial"/>
        </w:rPr>
        <w:t>Dadurch wird auch künftig die Herstellung komplexer Freiformschmiedeteile für Kunden weltweit auf höchstem Qualitätsniveau sichergestellt.</w:t>
      </w:r>
      <w:r w:rsidR="00161981">
        <w:rPr>
          <w:rFonts w:ascii="Arial" w:hAnsi="Arial" w:cs="Arial"/>
        </w:rPr>
        <w:t xml:space="preserve"> </w:t>
      </w:r>
    </w:p>
    <w:p w14:paraId="097D65FA" w14:textId="77777777" w:rsidR="00D6029C" w:rsidRPr="00411D47" w:rsidRDefault="00D6029C" w:rsidP="0070174E">
      <w:pPr>
        <w:spacing w:line="240" w:lineRule="auto"/>
        <w:jc w:val="both"/>
        <w:rPr>
          <w:rStyle w:val="Fett"/>
          <w:rFonts w:ascii="Arial" w:hAnsi="Arial" w:cs="Arial"/>
          <w:b w:val="0"/>
          <w:bCs w:val="0"/>
          <w:szCs w:val="22"/>
        </w:rPr>
      </w:pPr>
    </w:p>
    <w:p w14:paraId="5ABFA091" w14:textId="39211EA7" w:rsidR="009F7F65" w:rsidRPr="00411D47" w:rsidRDefault="00161981" w:rsidP="0070174E">
      <w:pPr>
        <w:spacing w:line="240" w:lineRule="auto"/>
        <w:jc w:val="both"/>
        <w:rPr>
          <w:rStyle w:val="Fett"/>
          <w:rFonts w:ascii="Arial" w:hAnsi="Arial" w:cs="Arial"/>
          <w:b w:val="0"/>
          <w:bCs w:val="0"/>
          <w:szCs w:val="22"/>
        </w:rPr>
      </w:pPr>
      <w:r w:rsidRPr="00411D47">
        <w:rPr>
          <w:rStyle w:val="Fett"/>
          <w:rFonts w:ascii="Arial" w:hAnsi="Arial" w:cs="Arial"/>
          <w:b w:val="0"/>
          <w:bCs w:val="0"/>
          <w:szCs w:val="22"/>
        </w:rPr>
        <w:t>Das Walzwerk schließt eine bisherige Produktionslücke bei der Georgsmarienhütte GmbH und erweitert das Abmessungsspektrum auf bis zu 300 mm Vierkant</w:t>
      </w:r>
      <w:r w:rsidR="00E2282C" w:rsidRPr="00411D47">
        <w:rPr>
          <w:rStyle w:val="Fett"/>
          <w:rFonts w:ascii="Arial" w:hAnsi="Arial" w:cs="Arial"/>
          <w:b w:val="0"/>
          <w:bCs w:val="0"/>
          <w:szCs w:val="22"/>
        </w:rPr>
        <w:t xml:space="preserve">. Dies schafft Zugang zu neuen Märkten – auch außerhalb des klassischen Pkw-Verbrennungsmotorsegments. </w:t>
      </w:r>
    </w:p>
    <w:p w14:paraId="35C6805A" w14:textId="77777777" w:rsidR="009F7F65" w:rsidRPr="00411D47" w:rsidRDefault="009F7F65" w:rsidP="0070174E">
      <w:pPr>
        <w:spacing w:line="240" w:lineRule="auto"/>
        <w:jc w:val="both"/>
        <w:rPr>
          <w:rStyle w:val="Fett"/>
          <w:rFonts w:ascii="Arial" w:hAnsi="Arial" w:cs="Arial"/>
          <w:b w:val="0"/>
          <w:bCs w:val="0"/>
          <w:szCs w:val="22"/>
        </w:rPr>
      </w:pPr>
    </w:p>
    <w:p w14:paraId="12BE3FF5" w14:textId="41DA2900" w:rsidR="00E41E4E" w:rsidRDefault="00E2282C" w:rsidP="0070174E">
      <w:pPr>
        <w:pStyle w:val="Default"/>
        <w:jc w:val="both"/>
        <w:rPr>
          <w:rStyle w:val="Fett"/>
          <w:rFonts w:ascii="Arial" w:hAnsi="Arial" w:cs="Arial"/>
          <w:b w:val="0"/>
          <w:bCs w:val="0"/>
          <w:sz w:val="22"/>
          <w:szCs w:val="22"/>
        </w:rPr>
      </w:pPr>
      <w:r w:rsidRPr="00E41E4E">
        <w:rPr>
          <w:rStyle w:val="Fett"/>
          <w:rFonts w:ascii="Arial" w:hAnsi="Arial" w:cs="Arial"/>
          <w:b w:val="0"/>
          <w:bCs w:val="0"/>
          <w:sz w:val="22"/>
          <w:szCs w:val="22"/>
        </w:rPr>
        <w:t>Buderus wird künftig Vormaterialien aus der Gruppe – z. B. von der Georgsmarienhütte GmbH</w:t>
      </w:r>
      <w:r w:rsidR="00D6029C">
        <w:rPr>
          <w:rStyle w:val="Fett"/>
          <w:rFonts w:ascii="Arial" w:hAnsi="Arial" w:cs="Arial"/>
          <w:b w:val="0"/>
          <w:bCs w:val="0"/>
          <w:sz w:val="22"/>
          <w:szCs w:val="22"/>
        </w:rPr>
        <w:t>, dem</w:t>
      </w:r>
      <w:r w:rsidR="0046492E">
        <w:rPr>
          <w:rStyle w:val="Fett"/>
          <w:rFonts w:ascii="Arial" w:hAnsi="Arial" w:cs="Arial"/>
          <w:b w:val="0"/>
          <w:bCs w:val="0"/>
          <w:sz w:val="22"/>
          <w:szCs w:val="22"/>
        </w:rPr>
        <w:t xml:space="preserve"> </w:t>
      </w:r>
      <w:r w:rsidRPr="00E41E4E">
        <w:rPr>
          <w:rStyle w:val="Fett"/>
          <w:rFonts w:ascii="Arial" w:hAnsi="Arial" w:cs="Arial"/>
          <w:b w:val="0"/>
          <w:bCs w:val="0"/>
          <w:sz w:val="22"/>
          <w:szCs w:val="22"/>
        </w:rPr>
        <w:t>Stahlwerk Bous</w:t>
      </w:r>
      <w:r w:rsidR="00D6029C">
        <w:rPr>
          <w:rStyle w:val="Fett"/>
          <w:rFonts w:ascii="Arial" w:hAnsi="Arial" w:cs="Arial"/>
          <w:b w:val="0"/>
          <w:bCs w:val="0"/>
          <w:sz w:val="22"/>
          <w:szCs w:val="22"/>
        </w:rPr>
        <w:t xml:space="preserve">, den Schmiedewerken Gröditz und </w:t>
      </w:r>
      <w:proofErr w:type="spellStart"/>
      <w:r w:rsidR="00D6029C">
        <w:rPr>
          <w:rStyle w:val="Fett"/>
          <w:rFonts w:ascii="Arial" w:hAnsi="Arial" w:cs="Arial"/>
          <w:b w:val="0"/>
          <w:bCs w:val="0"/>
          <w:sz w:val="22"/>
          <w:szCs w:val="22"/>
        </w:rPr>
        <w:t>Pleissner</w:t>
      </w:r>
      <w:proofErr w:type="spellEnd"/>
      <w:r w:rsidR="00D6029C">
        <w:rPr>
          <w:rStyle w:val="Fett"/>
          <w:rFonts w:ascii="Arial" w:hAnsi="Arial" w:cs="Arial"/>
          <w:b w:val="0"/>
          <w:bCs w:val="0"/>
          <w:sz w:val="22"/>
          <w:szCs w:val="22"/>
        </w:rPr>
        <w:t xml:space="preserve"> Guss</w:t>
      </w:r>
      <w:r w:rsidR="003E46AE">
        <w:rPr>
          <w:rStyle w:val="Fett"/>
          <w:rFonts w:ascii="Arial" w:hAnsi="Arial" w:cs="Arial"/>
          <w:b w:val="0"/>
          <w:bCs w:val="0"/>
          <w:sz w:val="22"/>
          <w:szCs w:val="22"/>
        </w:rPr>
        <w:t xml:space="preserve"> GmbH</w:t>
      </w:r>
      <w:r w:rsidRPr="00E41E4E">
        <w:rPr>
          <w:rStyle w:val="Fett"/>
          <w:rFonts w:ascii="Arial" w:hAnsi="Arial" w:cs="Arial"/>
          <w:b w:val="0"/>
          <w:bCs w:val="0"/>
          <w:sz w:val="22"/>
          <w:szCs w:val="22"/>
        </w:rPr>
        <w:t xml:space="preserve"> – beziehen können. </w:t>
      </w:r>
      <w:r w:rsidR="00D6029C">
        <w:rPr>
          <w:rStyle w:val="Fett"/>
          <w:rFonts w:ascii="Arial" w:hAnsi="Arial" w:cs="Arial"/>
          <w:b w:val="0"/>
          <w:bCs w:val="0"/>
          <w:sz w:val="22"/>
          <w:szCs w:val="22"/>
        </w:rPr>
        <w:t xml:space="preserve">Dies wird </w:t>
      </w:r>
      <w:r w:rsidR="008F5CAC">
        <w:rPr>
          <w:rStyle w:val="Fett"/>
          <w:rFonts w:ascii="Arial" w:hAnsi="Arial" w:cs="Arial"/>
          <w:b w:val="0"/>
          <w:bCs w:val="0"/>
          <w:sz w:val="22"/>
          <w:szCs w:val="22"/>
        </w:rPr>
        <w:t xml:space="preserve">der </w:t>
      </w:r>
      <w:r w:rsidR="00D6029C">
        <w:rPr>
          <w:rStyle w:val="Fett"/>
          <w:rFonts w:ascii="Arial" w:hAnsi="Arial" w:cs="Arial"/>
          <w:b w:val="0"/>
          <w:bCs w:val="0"/>
          <w:sz w:val="22"/>
          <w:szCs w:val="22"/>
        </w:rPr>
        <w:t xml:space="preserve">GMH Gruppe die Möglichkeiten eröffnen, Kunden ein deutlich </w:t>
      </w:r>
      <w:r w:rsidR="00D54D72">
        <w:rPr>
          <w:rStyle w:val="Fett"/>
          <w:rFonts w:ascii="Arial" w:hAnsi="Arial" w:cs="Arial"/>
          <w:b w:val="0"/>
          <w:bCs w:val="0"/>
          <w:sz w:val="22"/>
          <w:szCs w:val="22"/>
        </w:rPr>
        <w:t>br</w:t>
      </w:r>
      <w:r w:rsidR="00D6029C">
        <w:rPr>
          <w:rStyle w:val="Fett"/>
          <w:rFonts w:ascii="Arial" w:hAnsi="Arial" w:cs="Arial"/>
          <w:b w:val="0"/>
          <w:bCs w:val="0"/>
          <w:sz w:val="22"/>
          <w:szCs w:val="22"/>
        </w:rPr>
        <w:t>eiteres und spezialisierteres Produktportfolio anbieten zu können.</w:t>
      </w:r>
    </w:p>
    <w:p w14:paraId="06000B9B" w14:textId="77777777" w:rsidR="00040EBB" w:rsidRDefault="00040EBB" w:rsidP="0070174E">
      <w:pPr>
        <w:pStyle w:val="Default"/>
        <w:jc w:val="both"/>
        <w:rPr>
          <w:rStyle w:val="Fett"/>
          <w:rFonts w:ascii="Arial" w:hAnsi="Arial" w:cs="Arial"/>
          <w:b w:val="0"/>
          <w:bCs w:val="0"/>
          <w:sz w:val="22"/>
          <w:szCs w:val="22"/>
        </w:rPr>
      </w:pPr>
    </w:p>
    <w:p w14:paraId="49B3B309" w14:textId="77777777" w:rsidR="00040EBB" w:rsidRDefault="00040EBB" w:rsidP="0070174E">
      <w:pPr>
        <w:pStyle w:val="Default"/>
        <w:jc w:val="both"/>
        <w:rPr>
          <w:rStyle w:val="Fett"/>
          <w:rFonts w:ascii="Arial" w:hAnsi="Arial" w:cs="Arial"/>
          <w:b w:val="0"/>
          <w:bCs w:val="0"/>
          <w:sz w:val="22"/>
          <w:szCs w:val="22"/>
        </w:rPr>
      </w:pPr>
    </w:p>
    <w:p w14:paraId="4E07E352" w14:textId="77777777" w:rsidR="00040EBB" w:rsidRDefault="00040EBB" w:rsidP="0070174E">
      <w:pPr>
        <w:pStyle w:val="Default"/>
        <w:jc w:val="both"/>
        <w:rPr>
          <w:rStyle w:val="Fett"/>
          <w:rFonts w:ascii="Arial" w:hAnsi="Arial" w:cs="Arial"/>
          <w:b w:val="0"/>
          <w:bCs w:val="0"/>
          <w:sz w:val="22"/>
          <w:szCs w:val="22"/>
        </w:rPr>
      </w:pPr>
    </w:p>
    <w:p w14:paraId="4DA7A064" w14:textId="77777777" w:rsidR="00040EBB" w:rsidRDefault="00040EBB" w:rsidP="0070174E">
      <w:pPr>
        <w:pStyle w:val="Default"/>
        <w:jc w:val="both"/>
        <w:rPr>
          <w:rStyle w:val="Fett"/>
          <w:rFonts w:ascii="Arial" w:hAnsi="Arial" w:cs="Arial"/>
          <w:b w:val="0"/>
          <w:bCs w:val="0"/>
          <w:sz w:val="22"/>
          <w:szCs w:val="22"/>
        </w:rPr>
      </w:pPr>
    </w:p>
    <w:p w14:paraId="7CDE23B3" w14:textId="77777777" w:rsidR="00040EBB" w:rsidRDefault="00040EBB" w:rsidP="0070174E">
      <w:pPr>
        <w:pStyle w:val="Default"/>
        <w:jc w:val="both"/>
        <w:rPr>
          <w:rStyle w:val="Fett"/>
          <w:rFonts w:ascii="Arial" w:hAnsi="Arial" w:cs="Arial"/>
          <w:b w:val="0"/>
          <w:bCs w:val="0"/>
          <w:sz w:val="22"/>
          <w:szCs w:val="22"/>
        </w:rPr>
      </w:pPr>
    </w:p>
    <w:p w14:paraId="48B4D479" w14:textId="77777777" w:rsidR="00E2282C" w:rsidRDefault="00E2282C" w:rsidP="0070174E">
      <w:pPr>
        <w:pStyle w:val="Default"/>
        <w:jc w:val="both"/>
        <w:rPr>
          <w:rStyle w:val="Fett"/>
          <w:rFonts w:ascii="Arial" w:hAnsi="Arial" w:cs="Arial"/>
          <w:sz w:val="22"/>
          <w:szCs w:val="22"/>
        </w:rPr>
      </w:pPr>
    </w:p>
    <w:p w14:paraId="209309AE" w14:textId="54C5F0D4" w:rsidR="00E2282C" w:rsidRPr="00E443B0" w:rsidRDefault="00E2282C" w:rsidP="0070174E">
      <w:pPr>
        <w:pStyle w:val="Default"/>
        <w:jc w:val="both"/>
        <w:rPr>
          <w:rStyle w:val="Fett"/>
          <w:rFonts w:ascii="Arial" w:hAnsi="Arial" w:cs="Arial"/>
          <w:sz w:val="22"/>
          <w:szCs w:val="22"/>
        </w:rPr>
      </w:pPr>
      <w:r w:rsidRPr="00E443B0">
        <w:rPr>
          <w:rStyle w:val="Fett"/>
          <w:rFonts w:ascii="Arial" w:hAnsi="Arial" w:cs="Arial"/>
          <w:sz w:val="22"/>
          <w:szCs w:val="22"/>
        </w:rPr>
        <w:lastRenderedPageBreak/>
        <w:t>Vorteile für Mitarbeitende und Kunden</w:t>
      </w:r>
    </w:p>
    <w:p w14:paraId="43E712A8" w14:textId="77777777" w:rsidR="00E2282C" w:rsidRPr="00062B96" w:rsidRDefault="00E2282C" w:rsidP="0070174E">
      <w:pPr>
        <w:pStyle w:val="Default"/>
        <w:jc w:val="both"/>
        <w:rPr>
          <w:rStyle w:val="Fett"/>
          <w:rFonts w:ascii="Arial" w:hAnsi="Arial" w:cs="Arial"/>
          <w:b w:val="0"/>
          <w:bCs w:val="0"/>
          <w:sz w:val="22"/>
          <w:szCs w:val="22"/>
        </w:rPr>
      </w:pPr>
    </w:p>
    <w:p w14:paraId="12C38496" w14:textId="4816C009" w:rsidR="00E2282C" w:rsidRDefault="00E2282C" w:rsidP="0070174E">
      <w:pPr>
        <w:pStyle w:val="Default"/>
        <w:jc w:val="both"/>
        <w:rPr>
          <w:rStyle w:val="Fett"/>
          <w:rFonts w:ascii="Arial" w:hAnsi="Arial" w:cs="Arial"/>
          <w:b w:val="0"/>
          <w:bCs w:val="0"/>
          <w:sz w:val="22"/>
          <w:szCs w:val="22"/>
        </w:rPr>
      </w:pPr>
      <w:r w:rsidRPr="00F4771E">
        <w:rPr>
          <w:rStyle w:val="Fett"/>
          <w:rFonts w:ascii="Arial" w:hAnsi="Arial" w:cs="Arial"/>
          <w:b w:val="0"/>
          <w:bCs w:val="0"/>
          <w:sz w:val="22"/>
          <w:szCs w:val="22"/>
        </w:rPr>
        <w:t xml:space="preserve">Für die </w:t>
      </w:r>
      <w:r w:rsidR="004D33E7">
        <w:rPr>
          <w:rStyle w:val="Fett"/>
          <w:rFonts w:ascii="Arial" w:hAnsi="Arial" w:cs="Arial"/>
          <w:b w:val="0"/>
          <w:bCs w:val="0"/>
          <w:sz w:val="22"/>
          <w:szCs w:val="22"/>
        </w:rPr>
        <w:t>mehr als</w:t>
      </w:r>
      <w:r w:rsidRPr="00F4771E">
        <w:rPr>
          <w:rStyle w:val="Fett"/>
          <w:rFonts w:ascii="Arial" w:hAnsi="Arial" w:cs="Arial"/>
          <w:b w:val="0"/>
          <w:bCs w:val="0"/>
          <w:sz w:val="22"/>
          <w:szCs w:val="22"/>
        </w:rPr>
        <w:t xml:space="preserve"> 300 Mitarbeitenden der übernommenen Betriebsteile bedeutet der Eigentümerwechsel den Eintritt in eine international agierende, familiengeführte Unternehmensgruppe mit erweiterten Ressourcen und langfristiger Perspektive. Die GMH Gruppe plant, die übernommenen Bereiche gezielt weiterzuentwickeln und nachhaltig auszubauen.</w:t>
      </w:r>
      <w:r w:rsidR="00D6029C">
        <w:rPr>
          <w:rStyle w:val="Fett"/>
          <w:rFonts w:ascii="Arial" w:hAnsi="Arial" w:cs="Arial"/>
          <w:b w:val="0"/>
          <w:bCs w:val="0"/>
          <w:sz w:val="22"/>
          <w:szCs w:val="22"/>
        </w:rPr>
        <w:t xml:space="preserve"> </w:t>
      </w:r>
      <w:r w:rsidR="00D6029C" w:rsidRPr="0070174E">
        <w:rPr>
          <w:rStyle w:val="Fett"/>
          <w:rFonts w:ascii="Arial" w:hAnsi="Arial" w:cs="Arial"/>
          <w:b w:val="0"/>
          <w:bCs w:val="0"/>
          <w:i/>
          <w:iCs/>
          <w:sz w:val="22"/>
          <w:szCs w:val="22"/>
        </w:rPr>
        <w:t>„Wir freuen uns sehr, die neuen Team-Mitglieder in der GMH</w:t>
      </w:r>
      <w:r w:rsidR="008F5CAC" w:rsidRPr="0070174E">
        <w:rPr>
          <w:rStyle w:val="Fett"/>
          <w:rFonts w:ascii="Arial" w:hAnsi="Arial" w:cs="Arial"/>
          <w:b w:val="0"/>
          <w:bCs w:val="0"/>
          <w:i/>
          <w:iCs/>
          <w:sz w:val="22"/>
          <w:szCs w:val="22"/>
        </w:rPr>
        <w:t>-</w:t>
      </w:r>
      <w:r w:rsidR="00D6029C" w:rsidRPr="0070174E">
        <w:rPr>
          <w:rStyle w:val="Fett"/>
          <w:rFonts w:ascii="Arial" w:hAnsi="Arial" w:cs="Arial"/>
          <w:b w:val="0"/>
          <w:bCs w:val="0"/>
          <w:i/>
          <w:iCs/>
          <w:sz w:val="22"/>
          <w:szCs w:val="22"/>
        </w:rPr>
        <w:t>Familie aufzunehmen“</w:t>
      </w:r>
      <w:r w:rsidR="00D6029C">
        <w:rPr>
          <w:rStyle w:val="Fett"/>
          <w:rFonts w:ascii="Arial" w:hAnsi="Arial" w:cs="Arial"/>
          <w:b w:val="0"/>
          <w:bCs w:val="0"/>
          <w:sz w:val="22"/>
          <w:szCs w:val="22"/>
        </w:rPr>
        <w:t>, sagt Dr. Anne-Marie Großmann, CDO der GMH Gruppe.</w:t>
      </w:r>
    </w:p>
    <w:p w14:paraId="55A0351C" w14:textId="77777777" w:rsidR="00E2282C" w:rsidRDefault="00E2282C" w:rsidP="0070174E">
      <w:pPr>
        <w:pStyle w:val="Default"/>
        <w:jc w:val="both"/>
        <w:rPr>
          <w:rStyle w:val="Fett"/>
          <w:rFonts w:ascii="Arial" w:hAnsi="Arial" w:cs="Arial"/>
          <w:b w:val="0"/>
          <w:bCs w:val="0"/>
          <w:sz w:val="22"/>
          <w:szCs w:val="22"/>
        </w:rPr>
      </w:pPr>
    </w:p>
    <w:p w14:paraId="3F9B18E5" w14:textId="2BD1F9EE" w:rsidR="00E2282C" w:rsidRPr="00F4771E" w:rsidRDefault="00E2282C" w:rsidP="0070174E">
      <w:pPr>
        <w:pStyle w:val="Default"/>
        <w:jc w:val="both"/>
        <w:rPr>
          <w:rStyle w:val="Fett"/>
          <w:rFonts w:ascii="Arial" w:hAnsi="Arial" w:cs="Arial"/>
          <w:b w:val="0"/>
          <w:bCs w:val="0"/>
          <w:sz w:val="22"/>
          <w:szCs w:val="22"/>
        </w:rPr>
      </w:pPr>
      <w:r w:rsidRPr="00F4771E">
        <w:rPr>
          <w:rStyle w:val="Fett"/>
          <w:rFonts w:ascii="Arial" w:hAnsi="Arial" w:cs="Arial"/>
          <w:b w:val="0"/>
          <w:bCs w:val="0"/>
          <w:sz w:val="22"/>
          <w:szCs w:val="22"/>
        </w:rPr>
        <w:t xml:space="preserve">Kunden profitieren weiterhin von hochwertigen Produkten – nun ergänzt um die breiteren Kompetenzen und Produktionsmöglichkeiten innerhalb der GMH Gruppe. </w:t>
      </w:r>
    </w:p>
    <w:p w14:paraId="04C7C4C8" w14:textId="77777777" w:rsidR="00F1686A" w:rsidRDefault="00F1686A" w:rsidP="0070174E">
      <w:pPr>
        <w:pStyle w:val="Default"/>
        <w:jc w:val="both"/>
        <w:rPr>
          <w:rStyle w:val="Fett"/>
          <w:rFonts w:ascii="Arial" w:hAnsi="Arial" w:cs="Arial"/>
          <w:b w:val="0"/>
          <w:bCs w:val="0"/>
          <w:sz w:val="22"/>
          <w:szCs w:val="22"/>
        </w:rPr>
      </w:pPr>
    </w:p>
    <w:p w14:paraId="2D3A3DB4" w14:textId="77777777" w:rsidR="00062B96" w:rsidRDefault="00062B96" w:rsidP="0042208B">
      <w:pPr>
        <w:pStyle w:val="Default"/>
        <w:jc w:val="both"/>
        <w:rPr>
          <w:rStyle w:val="Fett"/>
          <w:rFonts w:ascii="Arial" w:hAnsi="Arial" w:cs="Arial"/>
          <w:b w:val="0"/>
          <w:sz w:val="22"/>
          <w:szCs w:val="22"/>
        </w:rPr>
      </w:pPr>
    </w:p>
    <w:p w14:paraId="1F09F741" w14:textId="77777777" w:rsidR="00DB65B8" w:rsidRPr="00FD744D" w:rsidRDefault="00DB65B8" w:rsidP="00DB65B8">
      <w:pPr>
        <w:pStyle w:val="Default"/>
        <w:jc w:val="both"/>
        <w:rPr>
          <w:rStyle w:val="Fett"/>
          <w:rFonts w:ascii="Arial" w:hAnsi="Arial" w:cs="Arial"/>
          <w:sz w:val="20"/>
          <w:szCs w:val="20"/>
        </w:rPr>
      </w:pPr>
      <w:r w:rsidRPr="00FD744D">
        <w:rPr>
          <w:rStyle w:val="Fett"/>
          <w:rFonts w:ascii="Arial" w:hAnsi="Arial" w:cs="Arial"/>
          <w:sz w:val="20"/>
          <w:szCs w:val="20"/>
        </w:rPr>
        <w:t>Über die GMH Gruppe</w:t>
      </w:r>
    </w:p>
    <w:p w14:paraId="5C5F4B2F" w14:textId="316DDF14" w:rsidR="00DB65B8" w:rsidRPr="00D1451D" w:rsidRDefault="00DB65B8" w:rsidP="00DB65B8">
      <w:pPr>
        <w:pStyle w:val="Default"/>
        <w:jc w:val="both"/>
        <w:rPr>
          <w:rStyle w:val="Fett"/>
          <w:rFonts w:ascii="Arial" w:hAnsi="Arial" w:cs="Arial"/>
          <w:b w:val="0"/>
          <w:bCs w:val="0"/>
          <w:sz w:val="20"/>
          <w:szCs w:val="20"/>
        </w:rPr>
      </w:pPr>
      <w:r w:rsidRPr="00D1451D">
        <w:rPr>
          <w:rStyle w:val="Fett"/>
          <w:rFonts w:ascii="Arial" w:hAnsi="Arial" w:cs="Arial"/>
          <w:b w:val="0"/>
          <w:bCs w:val="0"/>
          <w:sz w:val="20"/>
          <w:szCs w:val="20"/>
        </w:rPr>
        <w:t xml:space="preserve">Die GMH Gruppe ist ein Komplettanbieter von Stahl als Vormaterial, erschmolzen aus Schrott, bis hin zu montagefertigen Komponenten. Sie ist eines der größten in Privatbesitz befindlichen metallverarbeitenden Unternehmen Europas. Zur Gruppe gehören mehr als 20 mittelständische </w:t>
      </w:r>
      <w:r>
        <w:rPr>
          <w:rStyle w:val="Fett"/>
          <w:rFonts w:ascii="Arial" w:hAnsi="Arial" w:cs="Arial"/>
          <w:b w:val="0"/>
          <w:bCs w:val="0"/>
          <w:sz w:val="20"/>
          <w:szCs w:val="20"/>
        </w:rPr>
        <w:t xml:space="preserve">Standorte </w:t>
      </w:r>
      <w:r w:rsidRPr="00D1451D">
        <w:rPr>
          <w:rStyle w:val="Fett"/>
          <w:rFonts w:ascii="Arial" w:hAnsi="Arial" w:cs="Arial"/>
          <w:b w:val="0"/>
          <w:bCs w:val="0"/>
          <w:sz w:val="20"/>
          <w:szCs w:val="20"/>
        </w:rPr>
        <w:t xml:space="preserve">der Stahl-, Schmiede- und Gussindustrie, die </w:t>
      </w:r>
      <w:r>
        <w:rPr>
          <w:rStyle w:val="Fett"/>
          <w:rFonts w:ascii="Arial" w:hAnsi="Arial" w:cs="Arial"/>
          <w:b w:val="0"/>
          <w:bCs w:val="0"/>
          <w:sz w:val="20"/>
          <w:szCs w:val="20"/>
        </w:rPr>
        <w:t>Kunden in über</w:t>
      </w:r>
      <w:r w:rsidRPr="00D1451D">
        <w:rPr>
          <w:rStyle w:val="Fett"/>
          <w:rFonts w:ascii="Arial" w:hAnsi="Arial" w:cs="Arial"/>
          <w:b w:val="0"/>
          <w:bCs w:val="0"/>
          <w:sz w:val="20"/>
          <w:szCs w:val="20"/>
        </w:rPr>
        <w:t xml:space="preserve"> 50 Ländern</w:t>
      </w:r>
      <w:r>
        <w:rPr>
          <w:rStyle w:val="Fett"/>
          <w:rFonts w:ascii="Arial" w:hAnsi="Arial" w:cs="Arial"/>
          <w:b w:val="0"/>
          <w:bCs w:val="0"/>
          <w:sz w:val="20"/>
          <w:szCs w:val="20"/>
        </w:rPr>
        <w:t xml:space="preserve"> bedienen</w:t>
      </w:r>
      <w:r w:rsidRPr="00D1451D">
        <w:rPr>
          <w:rStyle w:val="Fett"/>
          <w:rFonts w:ascii="Arial" w:hAnsi="Arial" w:cs="Arial"/>
          <w:b w:val="0"/>
          <w:bCs w:val="0"/>
          <w:sz w:val="20"/>
          <w:szCs w:val="20"/>
        </w:rPr>
        <w:t>. Mit rund 6.000 Mitarbeit</w:t>
      </w:r>
      <w:r>
        <w:rPr>
          <w:rStyle w:val="Fett"/>
          <w:rFonts w:ascii="Arial" w:hAnsi="Arial" w:cs="Arial"/>
          <w:b w:val="0"/>
          <w:bCs w:val="0"/>
          <w:sz w:val="20"/>
          <w:szCs w:val="20"/>
        </w:rPr>
        <w:t>enden</w:t>
      </w:r>
      <w:r w:rsidRPr="00D1451D">
        <w:rPr>
          <w:rStyle w:val="Fett"/>
          <w:rFonts w:ascii="Arial" w:hAnsi="Arial" w:cs="Arial"/>
          <w:b w:val="0"/>
          <w:bCs w:val="0"/>
          <w:sz w:val="20"/>
          <w:szCs w:val="20"/>
        </w:rPr>
        <w:t xml:space="preserve"> erwirtschaftet die GMH Gruppe einen Jahresumsatz von </w:t>
      </w:r>
      <w:r w:rsidR="00D6029C">
        <w:rPr>
          <w:rStyle w:val="Fett"/>
          <w:rFonts w:ascii="Arial" w:hAnsi="Arial" w:cs="Arial"/>
          <w:b w:val="0"/>
          <w:bCs w:val="0"/>
          <w:sz w:val="20"/>
          <w:szCs w:val="20"/>
        </w:rPr>
        <w:t>über</w:t>
      </w:r>
      <w:r w:rsidR="00D6029C" w:rsidRPr="00D1451D">
        <w:rPr>
          <w:rStyle w:val="Fett"/>
          <w:rFonts w:ascii="Arial" w:hAnsi="Arial" w:cs="Arial"/>
          <w:b w:val="0"/>
          <w:bCs w:val="0"/>
          <w:sz w:val="20"/>
          <w:szCs w:val="20"/>
        </w:rPr>
        <w:t xml:space="preserve"> </w:t>
      </w:r>
      <w:r w:rsidRPr="00D1451D">
        <w:rPr>
          <w:rStyle w:val="Fett"/>
          <w:rFonts w:ascii="Arial" w:hAnsi="Arial" w:cs="Arial"/>
          <w:b w:val="0"/>
          <w:bCs w:val="0"/>
          <w:sz w:val="20"/>
          <w:szCs w:val="20"/>
        </w:rPr>
        <w:t>2 Milliarden Euro.</w:t>
      </w:r>
    </w:p>
    <w:p w14:paraId="4ED42A5B" w14:textId="77777777" w:rsidR="00DB65B8" w:rsidRPr="00D1451D" w:rsidRDefault="00DB65B8" w:rsidP="00DB65B8">
      <w:pPr>
        <w:pStyle w:val="Default"/>
        <w:jc w:val="both"/>
        <w:rPr>
          <w:rStyle w:val="Fett"/>
          <w:rFonts w:ascii="Arial" w:hAnsi="Arial" w:cs="Arial"/>
          <w:b w:val="0"/>
          <w:bCs w:val="0"/>
          <w:sz w:val="20"/>
          <w:szCs w:val="20"/>
        </w:rPr>
      </w:pPr>
      <w:r w:rsidRPr="00D1451D">
        <w:rPr>
          <w:rStyle w:val="Fett"/>
          <w:rFonts w:ascii="Arial" w:hAnsi="Arial" w:cs="Arial"/>
          <w:b w:val="0"/>
          <w:bCs w:val="0"/>
          <w:sz w:val="20"/>
          <w:szCs w:val="20"/>
        </w:rPr>
        <w:t>Die GMH Gruppe ist ein Vorreiter in der nachhaltigen Stahlproduktion und Mitglied im „Verband der Klimaschutzunternehmen“. Basierend auf dem Recycling von Metallschrott produziert das Unternehmen grünen Stahl und leistet damit einen wichtigen Beitrag zur Kreislaufwirtschaft. Der Einsatz von Elektrolichtbogenöfen an vier Standorten reduziert die CO</w:t>
      </w:r>
      <w:r w:rsidRPr="00D1451D">
        <w:rPr>
          <w:rStyle w:val="Fett"/>
          <w:rFonts w:ascii="Arial" w:hAnsi="Arial" w:cs="Arial"/>
          <w:b w:val="0"/>
          <w:bCs w:val="0"/>
          <w:sz w:val="20"/>
          <w:szCs w:val="20"/>
          <w:vertAlign w:val="subscript"/>
        </w:rPr>
        <w:t>2</w:t>
      </w:r>
      <w:r w:rsidRPr="00D1451D">
        <w:rPr>
          <w:rStyle w:val="Fett"/>
          <w:rFonts w:ascii="Arial" w:hAnsi="Arial" w:cs="Arial"/>
          <w:b w:val="0"/>
          <w:bCs w:val="0"/>
          <w:sz w:val="20"/>
          <w:szCs w:val="20"/>
        </w:rPr>
        <w:t>-Emissionen um das Fünffache im Vergleich zu herkömmlichen Hochöfen. Dadurch verringert sich auch der CO</w:t>
      </w:r>
      <w:r w:rsidRPr="00D1451D">
        <w:rPr>
          <w:rStyle w:val="Fett"/>
          <w:rFonts w:ascii="Arial" w:hAnsi="Arial" w:cs="Arial"/>
          <w:b w:val="0"/>
          <w:bCs w:val="0"/>
          <w:sz w:val="20"/>
          <w:szCs w:val="20"/>
          <w:vertAlign w:val="subscript"/>
        </w:rPr>
        <w:t>2</w:t>
      </w:r>
      <w:r w:rsidRPr="00D1451D">
        <w:rPr>
          <w:rStyle w:val="Fett"/>
          <w:rFonts w:ascii="Arial" w:hAnsi="Arial" w:cs="Arial"/>
          <w:b w:val="0"/>
          <w:bCs w:val="0"/>
          <w:sz w:val="20"/>
          <w:szCs w:val="20"/>
        </w:rPr>
        <w:t xml:space="preserve">-Fußabdruck der von GMH belieferten Kunden. Zu diesen zählen weltweit Unternehmen aus der Automobilindustrie, dem Maschinen- und Anlagenbau, der Bahntechnik, der Energieerzeugung, der Transportlogistik sowie aus den Bereichen Luft- und Raumfahrt, Landwirtschaft und Baumaschinen. </w:t>
      </w:r>
    </w:p>
    <w:p w14:paraId="3C69CE8F" w14:textId="77777777" w:rsidR="00DB65B8" w:rsidRDefault="00DB65B8" w:rsidP="00DB65B8">
      <w:pPr>
        <w:pStyle w:val="Default"/>
        <w:jc w:val="both"/>
        <w:rPr>
          <w:rStyle w:val="Fett"/>
          <w:rFonts w:ascii="Arial" w:hAnsi="Arial" w:cs="Arial"/>
          <w:b w:val="0"/>
          <w:bCs w:val="0"/>
          <w:sz w:val="20"/>
          <w:szCs w:val="20"/>
        </w:rPr>
      </w:pPr>
      <w:r w:rsidRPr="00D1451D">
        <w:rPr>
          <w:rStyle w:val="Fett"/>
          <w:rFonts w:ascii="Arial" w:hAnsi="Arial" w:cs="Arial"/>
          <w:b w:val="0"/>
          <w:bCs w:val="0"/>
          <w:sz w:val="20"/>
          <w:szCs w:val="20"/>
        </w:rPr>
        <w:t>Die GMH Gruppe hat sich zum Ziel gesetzt, bis 2039 vollständig klimaneutral zu sein.</w:t>
      </w:r>
    </w:p>
    <w:p w14:paraId="42261433" w14:textId="77777777" w:rsidR="00DB65B8" w:rsidRPr="00F74195" w:rsidRDefault="00DB65B8" w:rsidP="00DB65B8">
      <w:pPr>
        <w:pStyle w:val="Default"/>
        <w:jc w:val="both"/>
        <w:rPr>
          <w:rFonts w:ascii="Arial" w:hAnsi="Arial" w:cs="Arial"/>
          <w:b/>
          <w:bCs/>
          <w:sz w:val="20"/>
          <w:szCs w:val="20"/>
        </w:rPr>
      </w:pPr>
      <w:hyperlink r:id="rId10" w:history="1">
        <w:r w:rsidRPr="00F74195">
          <w:rPr>
            <w:rStyle w:val="Hyperlink"/>
            <w:rFonts w:ascii="Arial" w:hAnsi="Arial" w:cs="Arial"/>
            <w:b/>
            <w:bCs/>
            <w:sz w:val="20"/>
            <w:szCs w:val="20"/>
          </w:rPr>
          <w:t>www.gmh-gruppe.de</w:t>
        </w:r>
      </w:hyperlink>
      <w:r w:rsidRPr="00F74195">
        <w:rPr>
          <w:rFonts w:ascii="Arial" w:hAnsi="Arial" w:cs="Arial"/>
          <w:b/>
          <w:bCs/>
          <w:sz w:val="20"/>
          <w:szCs w:val="20"/>
        </w:rPr>
        <w:t>.</w:t>
      </w:r>
    </w:p>
    <w:p w14:paraId="72910842" w14:textId="77777777" w:rsidR="00A01BFE" w:rsidRDefault="00A01BFE" w:rsidP="002B15F8">
      <w:pPr>
        <w:pStyle w:val="Default"/>
        <w:jc w:val="both"/>
        <w:rPr>
          <w:rStyle w:val="Fett"/>
          <w:rFonts w:ascii="Arial" w:hAnsi="Arial" w:cs="Arial"/>
          <w:b w:val="0"/>
          <w:bCs w:val="0"/>
          <w:sz w:val="20"/>
          <w:szCs w:val="20"/>
        </w:rPr>
      </w:pPr>
    </w:p>
    <w:p w14:paraId="5E01D7DC" w14:textId="77777777" w:rsidR="000D68E0" w:rsidRPr="00EE254A" w:rsidRDefault="000D68E0" w:rsidP="002B15F8">
      <w:pPr>
        <w:pStyle w:val="Default"/>
        <w:jc w:val="both"/>
        <w:rPr>
          <w:rStyle w:val="Fett"/>
          <w:rFonts w:ascii="Arial" w:hAnsi="Arial" w:cs="Arial"/>
          <w:b w:val="0"/>
          <w:bCs w:val="0"/>
          <w:sz w:val="20"/>
          <w:szCs w:val="20"/>
        </w:rPr>
      </w:pPr>
    </w:p>
    <w:p w14:paraId="690B94E7" w14:textId="62C75078" w:rsidR="00233ACF" w:rsidRDefault="00233ACF" w:rsidP="002B15F8">
      <w:pPr>
        <w:pStyle w:val="Default"/>
        <w:jc w:val="both"/>
        <w:rPr>
          <w:rStyle w:val="Fett"/>
          <w:rFonts w:ascii="Arial" w:hAnsi="Arial" w:cs="Arial"/>
          <w:sz w:val="20"/>
          <w:szCs w:val="20"/>
        </w:rPr>
      </w:pPr>
      <w:r w:rsidRPr="004C061F">
        <w:rPr>
          <w:rStyle w:val="Fett"/>
          <w:rFonts w:ascii="Arial" w:hAnsi="Arial" w:cs="Arial"/>
          <w:sz w:val="20"/>
          <w:szCs w:val="20"/>
        </w:rPr>
        <w:t>Für Rückfragen:</w:t>
      </w:r>
    </w:p>
    <w:p w14:paraId="1A7A1EE7" w14:textId="77777777" w:rsidR="0070174E" w:rsidRDefault="0070174E" w:rsidP="002B15F8">
      <w:pPr>
        <w:pStyle w:val="Default"/>
        <w:jc w:val="both"/>
        <w:rPr>
          <w:rStyle w:val="Fett"/>
          <w:rFonts w:ascii="Arial" w:hAnsi="Arial" w:cs="Arial"/>
          <w:sz w:val="20"/>
          <w:szCs w:val="20"/>
        </w:rPr>
      </w:pPr>
    </w:p>
    <w:p w14:paraId="66326E1F" w14:textId="77777777" w:rsidR="0070174E" w:rsidRPr="00B074A7" w:rsidRDefault="0070174E" w:rsidP="0070174E">
      <w:pPr>
        <w:spacing w:line="240" w:lineRule="auto"/>
        <w:jc w:val="both"/>
        <w:rPr>
          <w:rFonts w:ascii="Arial" w:hAnsi="Arial" w:cs="Arial"/>
          <w:b/>
          <w:bCs/>
          <w:sz w:val="20"/>
          <w:szCs w:val="20"/>
        </w:rPr>
      </w:pPr>
      <w:r w:rsidRPr="00B074A7">
        <w:rPr>
          <w:rFonts w:ascii="Arial" w:hAnsi="Arial" w:cs="Arial"/>
          <w:b/>
          <w:bCs/>
          <w:sz w:val="20"/>
          <w:szCs w:val="20"/>
        </w:rPr>
        <w:t>GMH Gruppe</w:t>
      </w:r>
    </w:p>
    <w:p w14:paraId="37B77686" w14:textId="77777777" w:rsidR="0070174E" w:rsidRPr="00B074A7" w:rsidRDefault="0070174E" w:rsidP="0070174E">
      <w:pPr>
        <w:spacing w:line="240" w:lineRule="auto"/>
        <w:rPr>
          <w:rFonts w:ascii="Arial" w:hAnsi="Arial" w:cs="Arial"/>
          <w:sz w:val="20"/>
          <w:szCs w:val="20"/>
        </w:rPr>
      </w:pPr>
      <w:r w:rsidRPr="00B074A7">
        <w:rPr>
          <w:rStyle w:val="Fett"/>
          <w:rFonts w:ascii="Arial" w:hAnsi="Arial" w:cs="Arial"/>
          <w:b w:val="0"/>
          <w:bCs w:val="0"/>
          <w:color w:val="000000"/>
          <w:sz w:val="20"/>
          <w:szCs w:val="20"/>
        </w:rPr>
        <w:t xml:space="preserve">Luciana </w:t>
      </w:r>
      <w:r w:rsidRPr="00B074A7">
        <w:rPr>
          <w:rFonts w:ascii="Arial" w:hAnsi="Arial" w:cs="Arial"/>
          <w:color w:val="000000"/>
          <w:sz w:val="20"/>
          <w:szCs w:val="20"/>
        </w:rPr>
        <w:t xml:space="preserve">Filizzola, </w:t>
      </w:r>
      <w:proofErr w:type="spellStart"/>
      <w:r w:rsidRPr="00B074A7">
        <w:rPr>
          <w:rFonts w:ascii="Arial" w:hAnsi="Arial" w:cs="Arial"/>
          <w:color w:val="000000"/>
          <w:sz w:val="20"/>
          <w:szCs w:val="20"/>
        </w:rPr>
        <w:t>Director</w:t>
      </w:r>
      <w:proofErr w:type="spellEnd"/>
      <w:r w:rsidRPr="00B074A7">
        <w:rPr>
          <w:rFonts w:ascii="Arial" w:hAnsi="Arial" w:cs="Arial"/>
          <w:color w:val="000000"/>
          <w:sz w:val="20"/>
          <w:szCs w:val="20"/>
        </w:rPr>
        <w:t xml:space="preserve"> </w:t>
      </w:r>
      <w:proofErr w:type="spellStart"/>
      <w:r w:rsidRPr="00B074A7">
        <w:rPr>
          <w:rFonts w:ascii="Arial" w:hAnsi="Arial" w:cs="Arial"/>
          <w:color w:val="000000"/>
          <w:sz w:val="20"/>
          <w:szCs w:val="20"/>
        </w:rPr>
        <w:t>Sustainability</w:t>
      </w:r>
      <w:proofErr w:type="spellEnd"/>
      <w:r w:rsidRPr="00B074A7">
        <w:rPr>
          <w:rFonts w:ascii="Arial" w:hAnsi="Arial" w:cs="Arial"/>
          <w:color w:val="000000"/>
          <w:sz w:val="20"/>
          <w:szCs w:val="20"/>
        </w:rPr>
        <w:t xml:space="preserve"> and Communications</w:t>
      </w:r>
      <w:r w:rsidRPr="00B074A7">
        <w:rPr>
          <w:rStyle w:val="Fett"/>
          <w:rFonts w:ascii="Arial" w:hAnsi="Arial" w:cs="Arial"/>
          <w:b w:val="0"/>
          <w:color w:val="000000"/>
          <w:sz w:val="20"/>
          <w:szCs w:val="20"/>
        </w:rPr>
        <w:t xml:space="preserve">, </w:t>
      </w:r>
      <w:r w:rsidRPr="00B074A7">
        <w:rPr>
          <w:rFonts w:ascii="Arial" w:hAnsi="Arial" w:cs="Arial"/>
          <w:sz w:val="20"/>
          <w:szCs w:val="20"/>
        </w:rPr>
        <w:t xml:space="preserve">+49 160 95222954, </w:t>
      </w:r>
    </w:p>
    <w:p w14:paraId="144AD5AA" w14:textId="77777777" w:rsidR="0070174E" w:rsidRPr="00FD744D" w:rsidRDefault="0070174E" w:rsidP="0070174E">
      <w:pPr>
        <w:spacing w:line="240" w:lineRule="auto"/>
        <w:jc w:val="both"/>
        <w:rPr>
          <w:rStyle w:val="Hyperlink"/>
          <w:rFonts w:ascii="Arial" w:hAnsi="Arial" w:cs="Arial"/>
          <w:sz w:val="20"/>
          <w:szCs w:val="20"/>
        </w:rPr>
      </w:pPr>
      <w:hyperlink r:id="rId11" w:history="1">
        <w:r w:rsidRPr="00FD744D">
          <w:rPr>
            <w:rStyle w:val="Hyperlink"/>
            <w:rFonts w:ascii="Arial" w:hAnsi="Arial" w:cs="Arial"/>
            <w:sz w:val="20"/>
            <w:szCs w:val="20"/>
          </w:rPr>
          <w:t>Luciana.Filizzola@gmh-gruppe.de</w:t>
        </w:r>
      </w:hyperlink>
    </w:p>
    <w:p w14:paraId="15F38C37" w14:textId="77777777" w:rsidR="0070174E" w:rsidRDefault="0070174E" w:rsidP="0070174E">
      <w:pPr>
        <w:spacing w:line="240" w:lineRule="auto"/>
        <w:jc w:val="both"/>
        <w:rPr>
          <w:rStyle w:val="Hyperlink"/>
          <w:rFonts w:ascii="Arial" w:hAnsi="Arial" w:cs="Arial"/>
          <w:sz w:val="20"/>
          <w:szCs w:val="20"/>
        </w:rPr>
      </w:pPr>
    </w:p>
    <w:p w14:paraId="0B685AF0" w14:textId="77777777" w:rsidR="0070174E" w:rsidRPr="00FD744D" w:rsidRDefault="0070174E" w:rsidP="0070174E">
      <w:pPr>
        <w:spacing w:line="240" w:lineRule="auto"/>
        <w:jc w:val="both"/>
        <w:rPr>
          <w:rFonts w:ascii="Arial" w:hAnsi="Arial" w:cs="Arial"/>
          <w:b/>
          <w:color w:val="000000"/>
          <w:sz w:val="20"/>
          <w:szCs w:val="20"/>
        </w:rPr>
      </w:pPr>
      <w:proofErr w:type="spellStart"/>
      <w:r w:rsidRPr="00FD744D">
        <w:rPr>
          <w:rFonts w:ascii="Arial" w:hAnsi="Arial" w:cs="Arial"/>
          <w:b/>
          <w:color w:val="000000"/>
          <w:sz w:val="20"/>
          <w:szCs w:val="20"/>
        </w:rPr>
        <w:t>bmb-consult</w:t>
      </w:r>
      <w:proofErr w:type="spellEnd"/>
      <w:r w:rsidRPr="00FD744D">
        <w:rPr>
          <w:rFonts w:ascii="Arial" w:hAnsi="Arial" w:cs="Arial"/>
          <w:b/>
          <w:color w:val="000000"/>
          <w:sz w:val="20"/>
          <w:szCs w:val="20"/>
        </w:rPr>
        <w:t xml:space="preserve"> – PR-Agentur für die GMH Gruppe</w:t>
      </w:r>
    </w:p>
    <w:p w14:paraId="3D756D4C" w14:textId="77777777" w:rsidR="0070174E" w:rsidRPr="00CE08E7" w:rsidRDefault="0070174E" w:rsidP="0070174E">
      <w:pPr>
        <w:spacing w:line="240" w:lineRule="auto"/>
        <w:jc w:val="both"/>
        <w:rPr>
          <w:rFonts w:ascii="Arial" w:hAnsi="Arial" w:cs="Arial"/>
          <w:color w:val="000000"/>
          <w:sz w:val="20"/>
          <w:szCs w:val="20"/>
        </w:rPr>
      </w:pPr>
      <w:bookmarkStart w:id="0" w:name="_Hlk158113493"/>
      <w:r>
        <w:rPr>
          <w:rFonts w:ascii="Arial" w:hAnsi="Arial" w:cs="Arial"/>
          <w:color w:val="000000"/>
          <w:sz w:val="20"/>
          <w:szCs w:val="20"/>
        </w:rPr>
        <w:t xml:space="preserve">Dagmar Klein, Managing </w:t>
      </w:r>
      <w:proofErr w:type="spellStart"/>
      <w:r>
        <w:rPr>
          <w:rFonts w:ascii="Arial" w:hAnsi="Arial" w:cs="Arial"/>
          <w:color w:val="000000"/>
          <w:sz w:val="20"/>
          <w:szCs w:val="20"/>
        </w:rPr>
        <w:t>Director</w:t>
      </w:r>
      <w:proofErr w:type="spellEnd"/>
      <w:r>
        <w:rPr>
          <w:rFonts w:ascii="Arial" w:hAnsi="Arial" w:cs="Arial"/>
          <w:color w:val="000000"/>
          <w:sz w:val="20"/>
          <w:szCs w:val="20"/>
        </w:rPr>
        <w:t xml:space="preserve">, </w:t>
      </w:r>
      <w:r w:rsidRPr="00CE08E7">
        <w:rPr>
          <w:rFonts w:ascii="Arial" w:hAnsi="Arial" w:cs="Arial"/>
          <w:color w:val="000000"/>
          <w:sz w:val="20"/>
          <w:szCs w:val="20"/>
        </w:rPr>
        <w:t>+49 17</w:t>
      </w:r>
      <w:r>
        <w:rPr>
          <w:rFonts w:ascii="Arial" w:hAnsi="Arial" w:cs="Arial"/>
          <w:color w:val="000000"/>
          <w:sz w:val="20"/>
          <w:szCs w:val="20"/>
        </w:rPr>
        <w:t>2 8532208</w:t>
      </w:r>
      <w:r w:rsidRPr="00CE08E7">
        <w:rPr>
          <w:rFonts w:ascii="Arial" w:hAnsi="Arial" w:cs="Arial"/>
          <w:color w:val="000000"/>
          <w:sz w:val="20"/>
          <w:szCs w:val="20"/>
        </w:rPr>
        <w:t>,</w:t>
      </w:r>
    </w:p>
    <w:p w14:paraId="5CEEDAB8" w14:textId="77777777" w:rsidR="0070174E" w:rsidRPr="00CE08E7" w:rsidRDefault="0070174E" w:rsidP="0070174E">
      <w:pPr>
        <w:spacing w:line="240" w:lineRule="auto"/>
        <w:jc w:val="both"/>
        <w:rPr>
          <w:rFonts w:ascii="Arial" w:hAnsi="Arial" w:cs="Arial"/>
          <w:color w:val="000000"/>
          <w:sz w:val="20"/>
          <w:szCs w:val="20"/>
        </w:rPr>
      </w:pPr>
      <w:hyperlink r:id="rId12" w:history="1">
        <w:r w:rsidRPr="008779DE">
          <w:rPr>
            <w:rStyle w:val="Hyperlink"/>
            <w:rFonts w:ascii="Arial" w:hAnsi="Arial" w:cs="Arial"/>
            <w:sz w:val="20"/>
            <w:szCs w:val="20"/>
          </w:rPr>
          <w:t>d.klein@bmb-consult.com</w:t>
        </w:r>
      </w:hyperlink>
    </w:p>
    <w:bookmarkEnd w:id="0"/>
    <w:p w14:paraId="5249A414" w14:textId="77777777" w:rsidR="0070174E" w:rsidRDefault="0070174E" w:rsidP="0070174E">
      <w:pPr>
        <w:pStyle w:val="Default"/>
        <w:jc w:val="both"/>
        <w:rPr>
          <w:rStyle w:val="Hyperlink"/>
          <w:rFonts w:ascii="Arial" w:hAnsi="Arial" w:cs="Arial"/>
          <w:sz w:val="20"/>
          <w:szCs w:val="20"/>
        </w:rPr>
      </w:pPr>
    </w:p>
    <w:p w14:paraId="57177B51" w14:textId="77777777" w:rsidR="0070174E" w:rsidRDefault="0070174E" w:rsidP="002B15F8">
      <w:pPr>
        <w:pStyle w:val="Default"/>
        <w:jc w:val="both"/>
        <w:rPr>
          <w:rStyle w:val="Fett"/>
          <w:rFonts w:ascii="Arial" w:hAnsi="Arial" w:cs="Arial"/>
          <w:sz w:val="20"/>
          <w:szCs w:val="20"/>
        </w:rPr>
      </w:pPr>
    </w:p>
    <w:p w14:paraId="26E8C801" w14:textId="77777777" w:rsidR="0070174E" w:rsidRDefault="0070174E" w:rsidP="002B15F8">
      <w:pPr>
        <w:pStyle w:val="Default"/>
        <w:jc w:val="both"/>
        <w:rPr>
          <w:rStyle w:val="Fett"/>
          <w:rFonts w:ascii="Arial" w:hAnsi="Arial" w:cs="Arial"/>
          <w:sz w:val="20"/>
          <w:szCs w:val="20"/>
        </w:rPr>
      </w:pPr>
    </w:p>
    <w:p w14:paraId="79CDEC01" w14:textId="77777777" w:rsidR="0070174E" w:rsidRPr="004C061F" w:rsidRDefault="0070174E" w:rsidP="002B15F8">
      <w:pPr>
        <w:pStyle w:val="Default"/>
        <w:jc w:val="both"/>
        <w:rPr>
          <w:rStyle w:val="Fett"/>
          <w:rFonts w:ascii="Arial" w:hAnsi="Arial" w:cs="Arial"/>
          <w:sz w:val="20"/>
          <w:szCs w:val="20"/>
        </w:rPr>
      </w:pPr>
    </w:p>
    <w:p w14:paraId="1DBBAF91" w14:textId="77777777" w:rsidR="000205BD" w:rsidRPr="00D54D72" w:rsidRDefault="000205BD" w:rsidP="00507B65">
      <w:pPr>
        <w:spacing w:line="240" w:lineRule="auto"/>
      </w:pPr>
    </w:p>
    <w:p w14:paraId="54B53E92" w14:textId="77777777" w:rsidR="0070174E" w:rsidRPr="0070174E" w:rsidRDefault="0070174E" w:rsidP="00507B65">
      <w:pPr>
        <w:spacing w:line="240" w:lineRule="auto"/>
      </w:pPr>
    </w:p>
    <w:sectPr w:rsidR="0070174E" w:rsidRPr="0070174E" w:rsidSect="0070174E">
      <w:headerReference w:type="default" r:id="rId13"/>
      <w:type w:val="continuous"/>
      <w:pgSz w:w="11906" w:h="16838"/>
      <w:pgMar w:top="2694"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D0F3EB" w14:textId="77777777" w:rsidR="00B308FF" w:rsidRDefault="00B308FF" w:rsidP="001D118D">
      <w:pPr>
        <w:spacing w:line="240" w:lineRule="auto"/>
      </w:pPr>
      <w:r>
        <w:separator/>
      </w:r>
    </w:p>
  </w:endnote>
  <w:endnote w:type="continuationSeparator" w:id="0">
    <w:p w14:paraId="6E90B178" w14:textId="77777777" w:rsidR="00B308FF" w:rsidRDefault="00B308FF"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E063D" w14:textId="77777777" w:rsidR="00B308FF" w:rsidRDefault="00B308FF" w:rsidP="001D118D">
      <w:pPr>
        <w:spacing w:line="240" w:lineRule="auto"/>
      </w:pPr>
      <w:r>
        <w:separator/>
      </w:r>
    </w:p>
  </w:footnote>
  <w:footnote w:type="continuationSeparator" w:id="0">
    <w:p w14:paraId="6A94E46E" w14:textId="77777777" w:rsidR="00B308FF" w:rsidRDefault="00B308FF"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D387" w14:textId="0F0F750A" w:rsidR="002B15F8" w:rsidRDefault="002B15F8" w:rsidP="00204945">
    <w:pPr>
      <w:pStyle w:val="Kopfzeile"/>
      <w:ind w:firstLine="4248"/>
    </w:pPr>
    <w:r>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1612449036" name="Grafik 1612449036"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149332288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203D61"/>
    <w:multiLevelType w:val="multilevel"/>
    <w:tmpl w:val="70D07D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1543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112F1"/>
    <w:rsid w:val="000119A0"/>
    <w:rsid w:val="000205BD"/>
    <w:rsid w:val="0003146D"/>
    <w:rsid w:val="00040176"/>
    <w:rsid w:val="00040EBB"/>
    <w:rsid w:val="00045D6B"/>
    <w:rsid w:val="00061F91"/>
    <w:rsid w:val="00062B96"/>
    <w:rsid w:val="00077D8B"/>
    <w:rsid w:val="00080421"/>
    <w:rsid w:val="00084E82"/>
    <w:rsid w:val="00084E94"/>
    <w:rsid w:val="000B6723"/>
    <w:rsid w:val="000B7A1D"/>
    <w:rsid w:val="000C3327"/>
    <w:rsid w:val="000D68E0"/>
    <w:rsid w:val="000D6F5C"/>
    <w:rsid w:val="000E25BF"/>
    <w:rsid w:val="000E4E2D"/>
    <w:rsid w:val="000E5E2F"/>
    <w:rsid w:val="000F5371"/>
    <w:rsid w:val="000F66A6"/>
    <w:rsid w:val="00110EEB"/>
    <w:rsid w:val="00113EF2"/>
    <w:rsid w:val="00123F82"/>
    <w:rsid w:val="00125197"/>
    <w:rsid w:val="00125DAB"/>
    <w:rsid w:val="00126858"/>
    <w:rsid w:val="0013435C"/>
    <w:rsid w:val="00161981"/>
    <w:rsid w:val="00164CD9"/>
    <w:rsid w:val="00165B4E"/>
    <w:rsid w:val="00185111"/>
    <w:rsid w:val="0018659D"/>
    <w:rsid w:val="00192EDA"/>
    <w:rsid w:val="00195960"/>
    <w:rsid w:val="001A260B"/>
    <w:rsid w:val="001A31CB"/>
    <w:rsid w:val="001A3404"/>
    <w:rsid w:val="001B24CF"/>
    <w:rsid w:val="001D118D"/>
    <w:rsid w:val="001D2FF4"/>
    <w:rsid w:val="001E0CFE"/>
    <w:rsid w:val="001E3DCF"/>
    <w:rsid w:val="00204945"/>
    <w:rsid w:val="00206948"/>
    <w:rsid w:val="00207208"/>
    <w:rsid w:val="002109D9"/>
    <w:rsid w:val="00221E70"/>
    <w:rsid w:val="00227CDE"/>
    <w:rsid w:val="00230FED"/>
    <w:rsid w:val="002319F8"/>
    <w:rsid w:val="00233ACF"/>
    <w:rsid w:val="00237B80"/>
    <w:rsid w:val="00240C59"/>
    <w:rsid w:val="002426BE"/>
    <w:rsid w:val="00250316"/>
    <w:rsid w:val="00253DAD"/>
    <w:rsid w:val="0025660A"/>
    <w:rsid w:val="00280445"/>
    <w:rsid w:val="002810B4"/>
    <w:rsid w:val="002864D2"/>
    <w:rsid w:val="00292F3C"/>
    <w:rsid w:val="0029366C"/>
    <w:rsid w:val="00294E10"/>
    <w:rsid w:val="00296F0C"/>
    <w:rsid w:val="002A26BA"/>
    <w:rsid w:val="002A3E7C"/>
    <w:rsid w:val="002A5417"/>
    <w:rsid w:val="002B15F8"/>
    <w:rsid w:val="002D2314"/>
    <w:rsid w:val="002D3D9C"/>
    <w:rsid w:val="002D4099"/>
    <w:rsid w:val="002E32C1"/>
    <w:rsid w:val="002F0899"/>
    <w:rsid w:val="002F77F0"/>
    <w:rsid w:val="003007D4"/>
    <w:rsid w:val="00321343"/>
    <w:rsid w:val="00322610"/>
    <w:rsid w:val="0033631B"/>
    <w:rsid w:val="00341FA4"/>
    <w:rsid w:val="003425C9"/>
    <w:rsid w:val="00344D52"/>
    <w:rsid w:val="00364884"/>
    <w:rsid w:val="00375C8B"/>
    <w:rsid w:val="00377BDF"/>
    <w:rsid w:val="00383392"/>
    <w:rsid w:val="003840CA"/>
    <w:rsid w:val="003B36BE"/>
    <w:rsid w:val="003D2DF2"/>
    <w:rsid w:val="003D3105"/>
    <w:rsid w:val="003D3D23"/>
    <w:rsid w:val="003D7F1A"/>
    <w:rsid w:val="003E46AE"/>
    <w:rsid w:val="003E66D8"/>
    <w:rsid w:val="003E7801"/>
    <w:rsid w:val="003F1224"/>
    <w:rsid w:val="004012F2"/>
    <w:rsid w:val="00411D47"/>
    <w:rsid w:val="0042208B"/>
    <w:rsid w:val="004345CD"/>
    <w:rsid w:val="00440BCE"/>
    <w:rsid w:val="00454901"/>
    <w:rsid w:val="0046492E"/>
    <w:rsid w:val="00464CF6"/>
    <w:rsid w:val="004969FB"/>
    <w:rsid w:val="004976E4"/>
    <w:rsid w:val="004A2D7F"/>
    <w:rsid w:val="004A5555"/>
    <w:rsid w:val="004A5598"/>
    <w:rsid w:val="004B2908"/>
    <w:rsid w:val="004C061F"/>
    <w:rsid w:val="004C097C"/>
    <w:rsid w:val="004D33E7"/>
    <w:rsid w:val="004D6AF9"/>
    <w:rsid w:val="00507B65"/>
    <w:rsid w:val="005150C5"/>
    <w:rsid w:val="0052031B"/>
    <w:rsid w:val="00534EF2"/>
    <w:rsid w:val="00535D2B"/>
    <w:rsid w:val="00545A4C"/>
    <w:rsid w:val="00554E90"/>
    <w:rsid w:val="005567AB"/>
    <w:rsid w:val="00567C79"/>
    <w:rsid w:val="00573D53"/>
    <w:rsid w:val="00584BB7"/>
    <w:rsid w:val="005909BA"/>
    <w:rsid w:val="005A626A"/>
    <w:rsid w:val="005A7CB1"/>
    <w:rsid w:val="005B1C74"/>
    <w:rsid w:val="005B26BB"/>
    <w:rsid w:val="005C4E92"/>
    <w:rsid w:val="005C57EF"/>
    <w:rsid w:val="005E6337"/>
    <w:rsid w:val="005E63F8"/>
    <w:rsid w:val="006125FA"/>
    <w:rsid w:val="006200CC"/>
    <w:rsid w:val="00626640"/>
    <w:rsid w:val="00641503"/>
    <w:rsid w:val="00642F48"/>
    <w:rsid w:val="006525B1"/>
    <w:rsid w:val="00653F3C"/>
    <w:rsid w:val="00656DBB"/>
    <w:rsid w:val="00660F8F"/>
    <w:rsid w:val="00667F13"/>
    <w:rsid w:val="00674A08"/>
    <w:rsid w:val="006772D5"/>
    <w:rsid w:val="006A6B31"/>
    <w:rsid w:val="006A6BDC"/>
    <w:rsid w:val="006B05E5"/>
    <w:rsid w:val="006B2A4C"/>
    <w:rsid w:val="006B3AF9"/>
    <w:rsid w:val="006B602D"/>
    <w:rsid w:val="006B68BF"/>
    <w:rsid w:val="006C5485"/>
    <w:rsid w:val="006C5526"/>
    <w:rsid w:val="006C6207"/>
    <w:rsid w:val="006D5237"/>
    <w:rsid w:val="006D652A"/>
    <w:rsid w:val="006D74F0"/>
    <w:rsid w:val="006E5B0A"/>
    <w:rsid w:val="006E6EB9"/>
    <w:rsid w:val="006E7D64"/>
    <w:rsid w:val="006F3681"/>
    <w:rsid w:val="006F3A4E"/>
    <w:rsid w:val="006F5B0C"/>
    <w:rsid w:val="00700F2B"/>
    <w:rsid w:val="0070174E"/>
    <w:rsid w:val="0071627D"/>
    <w:rsid w:val="00720CA8"/>
    <w:rsid w:val="00726264"/>
    <w:rsid w:val="00736104"/>
    <w:rsid w:val="0074288B"/>
    <w:rsid w:val="00747427"/>
    <w:rsid w:val="00751096"/>
    <w:rsid w:val="0075130A"/>
    <w:rsid w:val="00761FAF"/>
    <w:rsid w:val="00763D40"/>
    <w:rsid w:val="00791724"/>
    <w:rsid w:val="00796417"/>
    <w:rsid w:val="007A5A78"/>
    <w:rsid w:val="007A6335"/>
    <w:rsid w:val="007D0CF8"/>
    <w:rsid w:val="007D78DE"/>
    <w:rsid w:val="007E76B3"/>
    <w:rsid w:val="007F2CDD"/>
    <w:rsid w:val="00804002"/>
    <w:rsid w:val="008052E9"/>
    <w:rsid w:val="0080683D"/>
    <w:rsid w:val="00824E43"/>
    <w:rsid w:val="00826939"/>
    <w:rsid w:val="00832D98"/>
    <w:rsid w:val="008366B0"/>
    <w:rsid w:val="00840975"/>
    <w:rsid w:val="0084784A"/>
    <w:rsid w:val="00847A06"/>
    <w:rsid w:val="00853AEC"/>
    <w:rsid w:val="00857D17"/>
    <w:rsid w:val="008631C5"/>
    <w:rsid w:val="008643B2"/>
    <w:rsid w:val="00871608"/>
    <w:rsid w:val="0088682E"/>
    <w:rsid w:val="008907AA"/>
    <w:rsid w:val="00894D44"/>
    <w:rsid w:val="008954F3"/>
    <w:rsid w:val="008A05A8"/>
    <w:rsid w:val="008A3C04"/>
    <w:rsid w:val="008A45E2"/>
    <w:rsid w:val="008B1CF3"/>
    <w:rsid w:val="008B2B09"/>
    <w:rsid w:val="008B3E41"/>
    <w:rsid w:val="008C4330"/>
    <w:rsid w:val="008D0DCA"/>
    <w:rsid w:val="008D2726"/>
    <w:rsid w:val="008D5B53"/>
    <w:rsid w:val="008D7421"/>
    <w:rsid w:val="008E56A3"/>
    <w:rsid w:val="008F1202"/>
    <w:rsid w:val="008F2419"/>
    <w:rsid w:val="008F3595"/>
    <w:rsid w:val="008F5CAC"/>
    <w:rsid w:val="008F724B"/>
    <w:rsid w:val="00900EF5"/>
    <w:rsid w:val="009276E9"/>
    <w:rsid w:val="00970125"/>
    <w:rsid w:val="00970F4E"/>
    <w:rsid w:val="00975DF8"/>
    <w:rsid w:val="009951F0"/>
    <w:rsid w:val="00995FB9"/>
    <w:rsid w:val="009977D2"/>
    <w:rsid w:val="009A2275"/>
    <w:rsid w:val="009B0A5C"/>
    <w:rsid w:val="009B3079"/>
    <w:rsid w:val="009B4AA0"/>
    <w:rsid w:val="009B63BE"/>
    <w:rsid w:val="009B6C79"/>
    <w:rsid w:val="009C2EB9"/>
    <w:rsid w:val="009C6069"/>
    <w:rsid w:val="009D209C"/>
    <w:rsid w:val="009E522B"/>
    <w:rsid w:val="009F2E8F"/>
    <w:rsid w:val="009F44EC"/>
    <w:rsid w:val="009F7F65"/>
    <w:rsid w:val="00A00AC5"/>
    <w:rsid w:val="00A01216"/>
    <w:rsid w:val="00A01654"/>
    <w:rsid w:val="00A01BFE"/>
    <w:rsid w:val="00A0252D"/>
    <w:rsid w:val="00A12AB2"/>
    <w:rsid w:val="00A13647"/>
    <w:rsid w:val="00A20674"/>
    <w:rsid w:val="00A238E9"/>
    <w:rsid w:val="00A265DB"/>
    <w:rsid w:val="00A45D09"/>
    <w:rsid w:val="00A530A7"/>
    <w:rsid w:val="00A57B1D"/>
    <w:rsid w:val="00A608FD"/>
    <w:rsid w:val="00A62F50"/>
    <w:rsid w:val="00A728DE"/>
    <w:rsid w:val="00A74721"/>
    <w:rsid w:val="00A77819"/>
    <w:rsid w:val="00A84B64"/>
    <w:rsid w:val="00A96DD1"/>
    <w:rsid w:val="00AA1488"/>
    <w:rsid w:val="00AB0AAB"/>
    <w:rsid w:val="00AB5D6F"/>
    <w:rsid w:val="00AB6FFE"/>
    <w:rsid w:val="00AB7539"/>
    <w:rsid w:val="00AC7F89"/>
    <w:rsid w:val="00AD58FE"/>
    <w:rsid w:val="00AD6E75"/>
    <w:rsid w:val="00AE6208"/>
    <w:rsid w:val="00AE6F87"/>
    <w:rsid w:val="00B0120C"/>
    <w:rsid w:val="00B308FF"/>
    <w:rsid w:val="00B404C6"/>
    <w:rsid w:val="00B425FC"/>
    <w:rsid w:val="00B51E5F"/>
    <w:rsid w:val="00B6291D"/>
    <w:rsid w:val="00B70E0E"/>
    <w:rsid w:val="00B73A34"/>
    <w:rsid w:val="00B7707F"/>
    <w:rsid w:val="00B770E0"/>
    <w:rsid w:val="00B810EA"/>
    <w:rsid w:val="00B8192D"/>
    <w:rsid w:val="00B87746"/>
    <w:rsid w:val="00B9067B"/>
    <w:rsid w:val="00B95EAE"/>
    <w:rsid w:val="00B97333"/>
    <w:rsid w:val="00BB619F"/>
    <w:rsid w:val="00BC2179"/>
    <w:rsid w:val="00BD06ED"/>
    <w:rsid w:val="00BD4DC8"/>
    <w:rsid w:val="00BE1650"/>
    <w:rsid w:val="00BE3416"/>
    <w:rsid w:val="00BE7951"/>
    <w:rsid w:val="00BF64F8"/>
    <w:rsid w:val="00C0506C"/>
    <w:rsid w:val="00C37E16"/>
    <w:rsid w:val="00C45A4F"/>
    <w:rsid w:val="00C534E6"/>
    <w:rsid w:val="00C632AB"/>
    <w:rsid w:val="00C63DC9"/>
    <w:rsid w:val="00C72E9A"/>
    <w:rsid w:val="00C754E3"/>
    <w:rsid w:val="00C82C02"/>
    <w:rsid w:val="00C94F9D"/>
    <w:rsid w:val="00C95248"/>
    <w:rsid w:val="00CA023C"/>
    <w:rsid w:val="00CA0BF0"/>
    <w:rsid w:val="00CA409C"/>
    <w:rsid w:val="00CB7BD0"/>
    <w:rsid w:val="00CC5362"/>
    <w:rsid w:val="00CC58C5"/>
    <w:rsid w:val="00CC664F"/>
    <w:rsid w:val="00CD37EB"/>
    <w:rsid w:val="00CE1D1E"/>
    <w:rsid w:val="00CE459E"/>
    <w:rsid w:val="00CE4A8A"/>
    <w:rsid w:val="00CF29A7"/>
    <w:rsid w:val="00D02A2A"/>
    <w:rsid w:val="00D0688F"/>
    <w:rsid w:val="00D1691F"/>
    <w:rsid w:val="00D262D2"/>
    <w:rsid w:val="00D30AE6"/>
    <w:rsid w:val="00D32825"/>
    <w:rsid w:val="00D46EE2"/>
    <w:rsid w:val="00D53BE2"/>
    <w:rsid w:val="00D54D72"/>
    <w:rsid w:val="00D6029C"/>
    <w:rsid w:val="00D661EA"/>
    <w:rsid w:val="00D87D63"/>
    <w:rsid w:val="00D9608C"/>
    <w:rsid w:val="00DA29B4"/>
    <w:rsid w:val="00DA5201"/>
    <w:rsid w:val="00DB0E2B"/>
    <w:rsid w:val="00DB65B8"/>
    <w:rsid w:val="00DB72A4"/>
    <w:rsid w:val="00DD11EE"/>
    <w:rsid w:val="00DD6A39"/>
    <w:rsid w:val="00DE138F"/>
    <w:rsid w:val="00DF4D04"/>
    <w:rsid w:val="00DF5443"/>
    <w:rsid w:val="00DF6F0A"/>
    <w:rsid w:val="00E147B7"/>
    <w:rsid w:val="00E178D7"/>
    <w:rsid w:val="00E2282C"/>
    <w:rsid w:val="00E2367A"/>
    <w:rsid w:val="00E318A1"/>
    <w:rsid w:val="00E41E4E"/>
    <w:rsid w:val="00E443B0"/>
    <w:rsid w:val="00E44708"/>
    <w:rsid w:val="00E505C9"/>
    <w:rsid w:val="00E50AB8"/>
    <w:rsid w:val="00E51134"/>
    <w:rsid w:val="00E61BCB"/>
    <w:rsid w:val="00E71A86"/>
    <w:rsid w:val="00E7588C"/>
    <w:rsid w:val="00E841DF"/>
    <w:rsid w:val="00E86FA2"/>
    <w:rsid w:val="00E92D7F"/>
    <w:rsid w:val="00E93284"/>
    <w:rsid w:val="00E969B7"/>
    <w:rsid w:val="00EB3972"/>
    <w:rsid w:val="00EC6D9D"/>
    <w:rsid w:val="00ED06DC"/>
    <w:rsid w:val="00ED0C04"/>
    <w:rsid w:val="00EE254A"/>
    <w:rsid w:val="00EE7F9C"/>
    <w:rsid w:val="00EF01B1"/>
    <w:rsid w:val="00EF11F3"/>
    <w:rsid w:val="00EF3A35"/>
    <w:rsid w:val="00EF6E25"/>
    <w:rsid w:val="00EF6FD3"/>
    <w:rsid w:val="00F03FB5"/>
    <w:rsid w:val="00F14027"/>
    <w:rsid w:val="00F1686A"/>
    <w:rsid w:val="00F17362"/>
    <w:rsid w:val="00F3492D"/>
    <w:rsid w:val="00F36B74"/>
    <w:rsid w:val="00F47EDB"/>
    <w:rsid w:val="00F52316"/>
    <w:rsid w:val="00F64CF2"/>
    <w:rsid w:val="00F73210"/>
    <w:rsid w:val="00F73BF7"/>
    <w:rsid w:val="00FA0C9B"/>
    <w:rsid w:val="00FB3C26"/>
    <w:rsid w:val="00FB71A5"/>
    <w:rsid w:val="00FB79EA"/>
    <w:rsid w:val="00FC0307"/>
    <w:rsid w:val="00FC5FD8"/>
    <w:rsid w:val="00FD03FA"/>
    <w:rsid w:val="00FE5FB6"/>
    <w:rsid w:val="00FE6C7F"/>
    <w:rsid w:val="00FE7F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styleId="BesuchterLink">
    <w:name w:val="FollowedHyperlink"/>
    <w:basedOn w:val="Absatz-Standardschriftart"/>
    <w:uiPriority w:val="99"/>
    <w:semiHidden/>
    <w:unhideWhenUsed/>
    <w:rsid w:val="007428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659507579">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 w:id="212992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klein@bmb-consult.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uciana.Filizzola@gmh-gruppe.d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gmh-gruppe.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8" ma:contentTypeDescription="Ein neues Dokument erstellen." ma:contentTypeScope="" ma:versionID="267013dae1ef867b772bf78eaa6fec21">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706fdaa451a0f4245f209a1bd2c6807d"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389E7A-B08C-489B-A1D3-D064EAF4AA80}"/>
</file>

<file path=customXml/itemProps2.xml><?xml version="1.0" encoding="utf-8"?>
<ds:datastoreItem xmlns:ds="http://schemas.openxmlformats.org/officeDocument/2006/customXml" ds:itemID="{3A189F75-C452-4715-A153-ACF501942CE7}">
  <ds:schemaRefs>
    <ds:schemaRef ds:uri="39e0115f-cdd0-445a-9af4-685cd6bb2419"/>
    <ds:schemaRef ds:uri="http://purl.org/dc/terms/"/>
    <ds:schemaRef ds:uri="http://purl.org/dc/elements/1.1/"/>
    <ds:schemaRef ds:uri="http://www.w3.org/XML/1998/namespace"/>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c0638978-d130-48da-85cb-7e57c3606cac"/>
    <ds:schemaRef ds:uri="http://schemas.microsoft.com/office/2006/metadata/properties"/>
  </ds:schemaRefs>
</ds:datastoreItem>
</file>

<file path=customXml/itemProps3.xml><?xml version="1.0" encoding="utf-8"?>
<ds:datastoreItem xmlns:ds="http://schemas.openxmlformats.org/officeDocument/2006/customXml" ds:itemID="{DCCDB37B-B554-4204-9548-801297753A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4465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GMH Systems GmbH</Company>
  <LinksUpToDate>false</LinksUpToDate>
  <CharactersWithSpaces>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c:description/>
  <cp:lastModifiedBy>Dagmar Klein</cp:lastModifiedBy>
  <cp:revision>4</cp:revision>
  <cp:lastPrinted>2025-10-30T10:50:00Z</cp:lastPrinted>
  <dcterms:created xsi:type="dcterms:W3CDTF">2025-10-29T13:50:00Z</dcterms:created>
  <dcterms:modified xsi:type="dcterms:W3CDTF">2025-10-30T10:52:00Z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y fmtid="{D5CDD505-2E9C-101B-9397-08002B2CF9AE}" pid="5" name="GrammarlyDocumentId">
    <vt:lpwstr>55136953-90d4-4b13-9cec-790f49c71302</vt:lpwstr>
  </property>
</Properties>
</file>